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6A8899A2" w:rsidR="00163773" w:rsidRPr="0091474E" w:rsidRDefault="00C27F09" w:rsidP="00D54EC3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DD26DE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D54EC3">
      <w:pPr>
        <w:jc w:val="center"/>
        <w:rPr>
          <w:rFonts w:ascii="Cambria Math" w:hAnsi="Cambria Math"/>
          <w:b/>
        </w:rPr>
      </w:pPr>
    </w:p>
    <w:p w14:paraId="3D2E41BA" w14:textId="48E9F88E" w:rsidR="00163773" w:rsidRPr="007F0C46" w:rsidRDefault="00C27F09" w:rsidP="00D54EC3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6C028D">
        <w:rPr>
          <w:rFonts w:ascii="Cambria Math" w:hAnsi="Cambria Math"/>
          <w:b/>
          <w:sz w:val="36"/>
          <w:szCs w:val="36"/>
        </w:rPr>
        <w:t>3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6C028D">
        <w:rPr>
          <w:rFonts w:ascii="Cambria Math" w:hAnsi="Cambria Math"/>
          <w:b/>
          <w:sz w:val="32"/>
          <w:szCs w:val="32"/>
        </w:rPr>
        <w:t xml:space="preserve">Multiple </w:t>
      </w:r>
      <w:r w:rsidR="007F0C46">
        <w:rPr>
          <w:rFonts w:ascii="Cambria Math" w:hAnsi="Cambria Math"/>
          <w:b/>
          <w:sz w:val="32"/>
          <w:szCs w:val="32"/>
        </w:rPr>
        <w:t>Linear Regression I</w:t>
      </w:r>
    </w:p>
    <w:p w14:paraId="25EC77CC" w14:textId="573DAE86" w:rsidR="007F0C46" w:rsidRDefault="007F0C46" w:rsidP="00D54EC3">
      <w:pPr>
        <w:jc w:val="center"/>
        <w:rPr>
          <w:rFonts w:ascii="Cambria Math" w:hAnsi="Cambria Math"/>
          <w:b/>
        </w:rPr>
      </w:pPr>
    </w:p>
    <w:p w14:paraId="3BE168CF" w14:textId="041B12FD" w:rsidR="00164134" w:rsidRDefault="00C87EC5" w:rsidP="00D54EC3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FD6A12">
        <w:rPr>
          <w:rFonts w:ascii="Cambria Math" w:hAnsi="Cambria Math"/>
        </w:rPr>
        <w:t>out of</w:t>
      </w:r>
      <w:r>
        <w:rPr>
          <w:rFonts w:ascii="Cambria Math" w:hAnsi="Cambria Math"/>
        </w:rPr>
        <w:t xml:space="preserve"> 26</w:t>
      </w:r>
      <w:r w:rsidR="00164134">
        <w:rPr>
          <w:rFonts w:ascii="Cambria Math" w:hAnsi="Cambria Math"/>
        </w:rPr>
        <w:t>.</w:t>
      </w:r>
    </w:p>
    <w:p w14:paraId="745D336D" w14:textId="77777777" w:rsidR="007F0C46" w:rsidRPr="007F0C46" w:rsidRDefault="007F0C46" w:rsidP="00D54EC3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D54EC3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58967896" w:rsidR="00C27F09" w:rsidRPr="00C27F09" w:rsidRDefault="00C27F09" w:rsidP="00D54EC3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3F6033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C32818">
        <w:rPr>
          <w:rFonts w:ascii="Cambria Math" w:hAnsi="Cambria Math"/>
          <w:b/>
          <w:color w:val="FF0000"/>
        </w:rPr>
        <w:t>3</w:t>
      </w:r>
      <w:r w:rsidR="00063E2A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D54EC3">
      <w:pPr>
        <w:jc w:val="center"/>
        <w:rPr>
          <w:rFonts w:ascii="Cambria Math" w:hAnsi="Cambria Math"/>
        </w:rPr>
      </w:pPr>
    </w:p>
    <w:p w14:paraId="7FB3DE1B" w14:textId="329165C1" w:rsidR="00EF10D1" w:rsidRPr="007B4309" w:rsidRDefault="00EF10D1" w:rsidP="00EF10D1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>
        <w:rPr>
          <w:rFonts w:ascii="Cambria Math" w:hAnsi="Cambria Math"/>
          <w:b/>
        </w:rPr>
        <w:t xml:space="preserve">: 12 noon </w:t>
      </w:r>
      <w:r w:rsidR="003558B1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2</w:t>
      </w:r>
      <w:r w:rsidR="00B93E4D">
        <w:rPr>
          <w:rFonts w:ascii="Cambria Math" w:hAnsi="Cambria Math"/>
          <w:b/>
        </w:rPr>
        <w:t>7</w:t>
      </w:r>
      <w:r>
        <w:rPr>
          <w:rFonts w:ascii="Cambria Math" w:hAnsi="Cambria Math"/>
          <w:b/>
        </w:rPr>
        <w:t xml:space="preserve"> March 202</w:t>
      </w:r>
      <w:r w:rsidR="00B93E4D">
        <w:rPr>
          <w:rFonts w:ascii="Cambria Math" w:hAnsi="Cambria Math"/>
          <w:b/>
        </w:rPr>
        <w:t>4</w:t>
      </w:r>
    </w:p>
    <w:p w14:paraId="4888A3F0" w14:textId="77777777" w:rsidR="0091474E" w:rsidRPr="003C7CC0" w:rsidRDefault="0091474E" w:rsidP="00D54EC3">
      <w:pPr>
        <w:jc w:val="both"/>
        <w:rPr>
          <w:rFonts w:ascii="Cambria Math" w:hAnsi="Cambria Math"/>
          <w:b/>
          <w:color w:val="000000" w:themeColor="text1"/>
        </w:rPr>
      </w:pPr>
    </w:p>
    <w:p w14:paraId="3E566D1E" w14:textId="55698D35" w:rsidR="00B22D96" w:rsidRDefault="00B22D96" w:rsidP="00D54EC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we </w:t>
      </w:r>
      <w:r w:rsidR="009B74F1">
        <w:rPr>
          <w:rFonts w:ascii="Cambria Math" w:hAnsi="Cambria Math"/>
        </w:rPr>
        <w:t>extend our model from the previous two labs into a multiple regression model</w:t>
      </w:r>
      <w:r w:rsidR="00DD3C5E">
        <w:rPr>
          <w:rFonts w:ascii="Cambria Math" w:hAnsi="Cambria Math"/>
        </w:rPr>
        <w:t xml:space="preserve">. </w:t>
      </w:r>
      <w:r>
        <w:rPr>
          <w:rFonts w:ascii="Cambria Math" w:hAnsi="Cambria Math"/>
        </w:rPr>
        <w:t xml:space="preserve">The data </w:t>
      </w:r>
      <w:r w:rsidR="009B74F1">
        <w:rPr>
          <w:rFonts w:ascii="Cambria Math" w:hAnsi="Cambria Math"/>
        </w:rPr>
        <w:t xml:space="preserve">are </w:t>
      </w:r>
      <w:r>
        <w:rPr>
          <w:rFonts w:ascii="Cambria Math" w:hAnsi="Cambria Math"/>
        </w:rPr>
        <w:t xml:space="preserve">available in </w:t>
      </w:r>
      <w:r w:rsidRPr="00782606">
        <w:rPr>
          <w:rFonts w:ascii="Cambria Math" w:hAnsi="Cambria Math"/>
          <w:b/>
        </w:rPr>
        <w:t>37252_Lab</w:t>
      </w:r>
      <w:r>
        <w:rPr>
          <w:rFonts w:ascii="Cambria Math" w:hAnsi="Cambria Math"/>
          <w:b/>
        </w:rPr>
        <w:t>3</w:t>
      </w:r>
      <w:r w:rsidRPr="00782606">
        <w:rPr>
          <w:rFonts w:ascii="Cambria Math" w:hAnsi="Cambria Math"/>
          <w:b/>
        </w:rPr>
        <w:t>_data.</w:t>
      </w:r>
      <w:r w:rsidR="00DD3C5E">
        <w:rPr>
          <w:rFonts w:ascii="Cambria Math" w:hAnsi="Cambria Math"/>
          <w:b/>
        </w:rPr>
        <w:t>csv</w:t>
      </w:r>
      <w:r>
        <w:rPr>
          <w:rFonts w:ascii="Cambria Math" w:hAnsi="Cambria Math"/>
        </w:rPr>
        <w:t xml:space="preserve"> which can be downloaded from </w:t>
      </w:r>
      <w:r w:rsidR="00D64F68">
        <w:rPr>
          <w:rFonts w:ascii="Cambria Math" w:hAnsi="Cambria Math"/>
        </w:rPr>
        <w:t>Canvas</w:t>
      </w:r>
      <w:r w:rsidR="00FC5A82">
        <w:rPr>
          <w:rFonts w:ascii="Cambria Math" w:hAnsi="Cambria Math"/>
        </w:rPr>
        <w:t>.</w:t>
      </w:r>
    </w:p>
    <w:p w14:paraId="14A4E454" w14:textId="77777777" w:rsidR="00B22D96" w:rsidRDefault="00B22D96" w:rsidP="00D54EC3">
      <w:pPr>
        <w:jc w:val="both"/>
        <w:rPr>
          <w:rFonts w:ascii="Cambria Math" w:hAnsi="Cambria Math"/>
        </w:rPr>
      </w:pPr>
    </w:p>
    <w:p w14:paraId="14D8287C" w14:textId="77777777" w:rsidR="00B22D96" w:rsidRPr="00915C17" w:rsidRDefault="00B22D96" w:rsidP="00D54EC3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now consider are summarised in the table below.</w:t>
      </w:r>
    </w:p>
    <w:p w14:paraId="4395D8D7" w14:textId="77777777" w:rsidR="00B22D96" w:rsidRDefault="00B22D96" w:rsidP="00D54EC3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4441"/>
      </w:tblGrid>
      <w:tr w:rsidR="00B22D96" w14:paraId="5806D80E" w14:textId="77777777" w:rsidTr="008F749D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66AC87FF" w14:textId="77777777" w:rsidR="00B22D96" w:rsidRPr="00AA5DC4" w:rsidRDefault="00B22D96" w:rsidP="00D54EC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3EA1DF4" w14:textId="77777777" w:rsidR="00B22D96" w:rsidRPr="00AA5DC4" w:rsidRDefault="00B22D96" w:rsidP="00D54EC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478BC4B9" w14:textId="77777777" w:rsidR="00B22D96" w:rsidRPr="00AA5DC4" w:rsidRDefault="00B22D96" w:rsidP="00D54EC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B22D96" w14:paraId="20119C55" w14:textId="77777777" w:rsidTr="008F749D">
        <w:trPr>
          <w:trHeight w:val="319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199B6BAD" w14:textId="2B63D129" w:rsidR="00B22D96" w:rsidRPr="00AA5DC4" w:rsidRDefault="00E0345C" w:rsidP="00E0345C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score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7A7E9679" w14:textId="77777777" w:rsidR="00B22D96" w:rsidRDefault="00B22D96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655F9CDC" w14:textId="5F0282E9" w:rsidR="00B22D96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examination score</w:t>
            </w:r>
          </w:p>
        </w:tc>
      </w:tr>
      <w:tr w:rsidR="00B22D96" w14:paraId="4A6CAE72" w14:textId="77777777" w:rsidTr="008F749D">
        <w:trPr>
          <w:trHeight w:val="381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5EA73EBF" w14:textId="60CB3B73" w:rsidR="00B22D96" w:rsidRPr="00AA5DC4" w:rsidRDefault="00E0345C" w:rsidP="00E0345C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hours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11F055F" w14:textId="77777777" w:rsidR="00B22D96" w:rsidRDefault="00B22D96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2E1DDB24" w14:textId="2D6D6373" w:rsidR="00B22D96" w:rsidRDefault="00E0345C" w:rsidP="00E034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hours spent on revision</w:t>
            </w:r>
          </w:p>
        </w:tc>
      </w:tr>
      <w:tr w:rsidR="00E0345C" w14:paraId="45BD2B5D" w14:textId="77777777" w:rsidTr="008F749D">
        <w:trPr>
          <w:trHeight w:val="187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01484C98" w14:textId="7933C33D" w:rsidR="00E0345C" w:rsidRPr="00E0345C" w:rsidRDefault="00E0345C" w:rsidP="00E0345C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anxiety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DAF1891" w14:textId="4942A429" w:rsidR="00E0345C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514E591A" w14:textId="3911B772" w:rsidR="00E0345C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anxiety level</w:t>
            </w:r>
          </w:p>
        </w:tc>
      </w:tr>
      <w:tr w:rsidR="00B22D96" w14:paraId="0500A194" w14:textId="77777777" w:rsidTr="008F749D">
        <w:trPr>
          <w:trHeight w:val="187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66D385C" w14:textId="3EEA54E4" w:rsidR="00B22D96" w:rsidRPr="00E0345C" w:rsidRDefault="00E0345C" w:rsidP="00E0345C">
            <w:pPr>
              <w:rPr>
                <w:rFonts w:asciiTheme="majorHAnsi" w:hAnsi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aPoints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717FF4E" w14:textId="77777777" w:rsidR="00B22D96" w:rsidRDefault="00B22D96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1EAA4408" w14:textId="74295362" w:rsidR="00B22D96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A-level entry points</w:t>
            </w:r>
          </w:p>
        </w:tc>
      </w:tr>
    </w:tbl>
    <w:p w14:paraId="1D808A22" w14:textId="14D55951" w:rsidR="00B22D96" w:rsidRDefault="00B22D96" w:rsidP="00D54EC3">
      <w:pPr>
        <w:jc w:val="both"/>
        <w:rPr>
          <w:rFonts w:ascii="Cambria Math" w:hAnsi="Cambria Math"/>
        </w:rPr>
      </w:pPr>
    </w:p>
    <w:p w14:paraId="673FF0D3" w14:textId="41A910D5" w:rsidR="00B22D96" w:rsidRDefault="00B22D96" w:rsidP="00D54EC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From Lab 1 we know the nature of the relationship between </w:t>
      </w:r>
      <m:oMath>
        <m:r>
          <w:rPr>
            <w:rFonts w:ascii="Cambria Math" w:hAnsi="Cambria Math"/>
          </w:rPr>
          <m:t>score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hours</m:t>
        </m:r>
      </m:oMath>
      <w:r>
        <w:rPr>
          <w:rFonts w:ascii="Cambria Math" w:hAnsi="Cambria Math"/>
        </w:rPr>
        <w:t>, so we look now at the relationship between</w:t>
      </w:r>
      <w:r w:rsidR="00E0345C">
        <w:rPr>
          <w:rFonts w:ascii="Cambria Math" w:hAnsi="Cambria Math"/>
        </w:rPr>
        <w:t xml:space="preserve"> the response and other predictors</w:t>
      </w:r>
      <w:r>
        <w:rPr>
          <w:rFonts w:ascii="Cambria Math" w:hAnsi="Cambria Math"/>
        </w:rPr>
        <w:t>.</w:t>
      </w:r>
    </w:p>
    <w:p w14:paraId="4681FB2F" w14:textId="669003C7" w:rsidR="00B22D96" w:rsidRDefault="00B22D96" w:rsidP="00D54EC3">
      <w:pPr>
        <w:jc w:val="both"/>
        <w:rPr>
          <w:rFonts w:ascii="Cambria Math" w:hAnsi="Cambria Math"/>
        </w:rPr>
      </w:pPr>
    </w:p>
    <w:p w14:paraId="038E2381" w14:textId="050B6DA3" w:rsidR="00B22D96" w:rsidRPr="006D107B" w:rsidRDefault="006D107B" w:rsidP="006D107B">
      <w:pPr>
        <w:rPr>
          <w:rFonts w:ascii="Consolas" w:hAnsi="Consolas"/>
        </w:rPr>
      </w:pPr>
      <w:r w:rsidRPr="006D107B">
        <w:rPr>
          <w:rFonts w:ascii="Consolas" w:hAnsi="Consolas"/>
        </w:rPr>
        <w:t>&gt; pairs(~ score + hours + anxiety + aPoints, data = scoredat)</w:t>
      </w:r>
    </w:p>
    <w:p w14:paraId="7EF4AEC7" w14:textId="0B32DCA3" w:rsidR="00B22D96" w:rsidRDefault="00B22D96" w:rsidP="00D54EC3">
      <w:pPr>
        <w:jc w:val="both"/>
        <w:rPr>
          <w:rFonts w:ascii="Cambria Math" w:hAnsi="Cambria Math"/>
        </w:rPr>
      </w:pPr>
      <w:bookmarkStart w:id="0" w:name="_GoBack"/>
      <w:bookmarkEnd w:id="0"/>
    </w:p>
    <w:p w14:paraId="39470E91" w14:textId="55A17AB1" w:rsidR="006D107B" w:rsidRDefault="006D107B" w:rsidP="006D107B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lastRenderedPageBreak/>
        <w:drawing>
          <wp:inline distT="0" distB="0" distL="0" distR="0" wp14:anchorId="2EECC9AB" wp14:editId="4F228833">
            <wp:extent cx="4406962" cy="382594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7524" cy="383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1FADD" w14:textId="4709B8A9" w:rsidR="00B22D96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Describe the direction, type and strength of the relationship between </w:t>
      </w:r>
      <m:oMath>
        <m:r>
          <w:rPr>
            <w:rFonts w:ascii="Cambria Math" w:hAnsi="Cambria Math"/>
          </w:rPr>
          <m:t>score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anxiety</m:t>
        </m:r>
      </m:oMath>
      <w:r w:rsidR="00E0345C">
        <w:rPr>
          <w:rFonts w:ascii="Cambria Math" w:hAnsi="Cambria Math"/>
        </w:rPr>
        <w:t xml:space="preserve"> </w:t>
      </w:r>
      <w:r w:rsidR="00E0345C" w:rsidRPr="005B2DCB">
        <w:rPr>
          <w:rFonts w:ascii="Cambria Math" w:hAnsi="Cambria Math"/>
          <w:b/>
        </w:rPr>
        <w:t>[3 marks]</w:t>
      </w:r>
      <w:r w:rsidR="00E0345C">
        <w:rPr>
          <w:rFonts w:ascii="Cambria Math" w:hAnsi="Cambria Math"/>
          <w:b/>
        </w:rPr>
        <w:t xml:space="preserve"> </w:t>
      </w:r>
      <w:r w:rsidR="00E0345C">
        <w:rPr>
          <w:rFonts w:ascii="Cambria Math" w:hAnsi="Cambria Math"/>
        </w:rPr>
        <w:t>and between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score</m:t>
        </m:r>
      </m:oMath>
      <w:r w:rsidR="00E0345C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aPoints</m:t>
        </m:r>
      </m:oMath>
      <w:r w:rsidR="00E0345C">
        <w:rPr>
          <w:rFonts w:ascii="Cambria Math" w:hAnsi="Cambria Math"/>
        </w:rPr>
        <w:t xml:space="preserve"> </w:t>
      </w:r>
      <w:r w:rsidRPr="005B2DCB">
        <w:rPr>
          <w:rFonts w:ascii="Cambria Math" w:hAnsi="Cambria Math"/>
          <w:b/>
        </w:rPr>
        <w:t>[3 marks]</w:t>
      </w:r>
      <w:r>
        <w:rPr>
          <w:rFonts w:ascii="Cambria Math" w:hAnsi="Cambria Math"/>
        </w:rPr>
        <w:t>.</w:t>
      </w:r>
    </w:p>
    <w:p w14:paraId="7761996B" w14:textId="77777777" w:rsidR="00B22D96" w:rsidRDefault="00B22D96" w:rsidP="00D54EC3">
      <w:pPr>
        <w:jc w:val="both"/>
        <w:rPr>
          <w:rFonts w:ascii="Cambria Math" w:hAnsi="Cambria Math"/>
        </w:rPr>
      </w:pPr>
    </w:p>
    <w:p w14:paraId="49336F17" w14:textId="13C7934F" w:rsidR="00E0345C" w:rsidRPr="00E0345C" w:rsidRDefault="00E0345C" w:rsidP="00D54EC3">
      <w:pPr>
        <w:jc w:val="both"/>
        <w:rPr>
          <w:rFonts w:ascii="Cambria Math" w:hAnsi="Cambria Math"/>
          <w:b/>
          <w:color w:val="FF0000"/>
        </w:rPr>
      </w:pPr>
      <m:oMath>
        <m:r>
          <m:rPr>
            <m:sty m:val="bi"/>
          </m:rPr>
          <w:rPr>
            <w:rFonts w:ascii="Cambria Math" w:hAnsi="Cambria Math"/>
            <w:color w:val="FF0000"/>
          </w:rPr>
          <m:t>score</m:t>
        </m:r>
      </m:oMath>
      <w:r w:rsidRPr="00E0345C">
        <w:rPr>
          <w:rFonts w:ascii="Cambria Math" w:hAnsi="Cambria Math"/>
          <w:b/>
          <w:color w:val="FF0000"/>
        </w:rPr>
        <w:t xml:space="preserve"> v.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anxiety</m:t>
        </m:r>
      </m:oMath>
    </w:p>
    <w:p w14:paraId="7647935B" w14:textId="22E9A059" w:rsidR="00B22D96" w:rsidRDefault="00B22D96" w:rsidP="00D54EC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Direction – </w:t>
      </w:r>
      <w:r w:rsidR="00E0345C">
        <w:rPr>
          <w:rFonts w:ascii="Cambria Math" w:hAnsi="Cambria Math"/>
          <w:color w:val="FF0000"/>
        </w:rPr>
        <w:t>negative</w:t>
      </w:r>
      <w:r>
        <w:rPr>
          <w:rFonts w:ascii="Cambria Math" w:hAnsi="Cambria Math"/>
          <w:color w:val="FF0000"/>
        </w:rPr>
        <w:t xml:space="preserve">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499B8A80" w14:textId="40E773E7" w:rsidR="00B22D96" w:rsidRPr="005B2DCB" w:rsidRDefault="00B22D96" w:rsidP="00D54EC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Type – linear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4FB41D55" w14:textId="6A98256A" w:rsidR="00B22D96" w:rsidRPr="005B2DCB" w:rsidRDefault="00B22D96" w:rsidP="00D54EC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Strength –</w:t>
      </w:r>
      <w:r w:rsidR="00E0345C">
        <w:rPr>
          <w:rFonts w:ascii="Cambria Math" w:hAnsi="Cambria Math"/>
          <w:color w:val="FF0000"/>
        </w:rPr>
        <w:t xml:space="preserve"> weak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4BD63140" w14:textId="62DAFEE1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02BA4385" w14:textId="0B3750A9" w:rsidR="00E0345C" w:rsidRPr="00E0345C" w:rsidRDefault="00E0345C" w:rsidP="00E0345C">
      <w:pPr>
        <w:jc w:val="both"/>
        <w:rPr>
          <w:rFonts w:ascii="Cambria Math" w:hAnsi="Cambria Math"/>
          <w:b/>
          <w:color w:val="FF0000"/>
        </w:rPr>
      </w:pPr>
      <m:oMath>
        <m:r>
          <m:rPr>
            <m:sty m:val="bi"/>
          </m:rPr>
          <w:rPr>
            <w:rFonts w:ascii="Cambria Math" w:hAnsi="Cambria Math"/>
            <w:color w:val="FF0000"/>
          </w:rPr>
          <m:t>score</m:t>
        </m:r>
      </m:oMath>
      <w:r w:rsidRPr="00E0345C">
        <w:rPr>
          <w:rFonts w:ascii="Cambria Math" w:hAnsi="Cambria Math"/>
          <w:b/>
          <w:color w:val="FF0000"/>
        </w:rPr>
        <w:t xml:space="preserve"> v.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aPoints</m:t>
        </m:r>
      </m:oMath>
    </w:p>
    <w:p w14:paraId="2DDB5D9F" w14:textId="74F5A404" w:rsidR="00E0345C" w:rsidRDefault="00E0345C" w:rsidP="00E0345C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Direction – positive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3A35A94" w14:textId="77777777" w:rsidR="00E0345C" w:rsidRPr="005B2DCB" w:rsidRDefault="00E0345C" w:rsidP="00E0345C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Type – linear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3CD6B3FC" w14:textId="22F04710" w:rsidR="00E0345C" w:rsidRPr="005B2DCB" w:rsidRDefault="00E0345C" w:rsidP="00E0345C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Strength – strong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0670E72B" w14:textId="77777777" w:rsidR="00E0345C" w:rsidRDefault="00E0345C" w:rsidP="00D54EC3">
      <w:pPr>
        <w:jc w:val="both"/>
        <w:rPr>
          <w:rFonts w:ascii="Cambria Math" w:hAnsi="Cambria Math"/>
          <w:color w:val="000000" w:themeColor="text1"/>
        </w:rPr>
      </w:pPr>
    </w:p>
    <w:p w14:paraId="732C4940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09743252" w14:textId="77777777" w:rsidR="00E0345C" w:rsidRDefault="00E0345C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br w:type="page"/>
      </w:r>
    </w:p>
    <w:p w14:paraId="050316C3" w14:textId="2EF50958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lastRenderedPageBreak/>
        <w:t>We now build our first multiple regression model.</w:t>
      </w:r>
    </w:p>
    <w:p w14:paraId="628CE9B7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5FC6A1E6" w14:textId="77777777" w:rsidR="00264FE8" w:rsidRPr="00264FE8" w:rsidRDefault="00264FE8" w:rsidP="00264FE8">
      <w:pPr>
        <w:rPr>
          <w:rFonts w:ascii="Consolas" w:hAnsi="Consolas"/>
        </w:rPr>
      </w:pPr>
      <w:r w:rsidRPr="00264FE8">
        <w:rPr>
          <w:rFonts w:ascii="Consolas" w:hAnsi="Consolas"/>
        </w:rPr>
        <w:t>&gt; mod1 &lt;- lm(score ~ ., data = scoredat)</w:t>
      </w:r>
    </w:p>
    <w:p w14:paraId="46F28F29" w14:textId="623DDF40" w:rsidR="003D5965" w:rsidRPr="00264FE8" w:rsidRDefault="00264FE8" w:rsidP="00264FE8">
      <w:pPr>
        <w:rPr>
          <w:rFonts w:ascii="Consolas" w:hAnsi="Consolas"/>
        </w:rPr>
      </w:pPr>
      <w:r w:rsidRPr="00264FE8">
        <w:rPr>
          <w:rFonts w:ascii="Consolas" w:hAnsi="Consolas"/>
        </w:rPr>
        <w:t>&gt; summary(mod1)</w:t>
      </w:r>
    </w:p>
    <w:p w14:paraId="2778698C" w14:textId="57AC1737" w:rsidR="003D5965" w:rsidRDefault="003D5965" w:rsidP="003D5965">
      <w:pPr>
        <w:jc w:val="center"/>
        <w:rPr>
          <w:rFonts w:ascii="Cambria Math" w:hAnsi="Cambria Math"/>
          <w:b/>
        </w:rPr>
      </w:pPr>
    </w:p>
    <w:p w14:paraId="5175D6EE" w14:textId="77777777" w:rsidR="003D5965" w:rsidRDefault="003D5965" w:rsidP="003D5965">
      <w:pPr>
        <w:jc w:val="both"/>
        <w:rPr>
          <w:rFonts w:ascii="Cambria Math" w:hAnsi="Cambria Math"/>
          <w:b/>
        </w:rPr>
      </w:pPr>
    </w:p>
    <w:p w14:paraId="29B8B2FA" w14:textId="335DDA20" w:rsidR="00B22D96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Write down the</w:t>
      </w:r>
      <w:r w:rsidR="0073315B">
        <w:rPr>
          <w:rFonts w:ascii="Cambria Math" w:hAnsi="Cambria Math"/>
        </w:rPr>
        <w:t xml:space="preserve"> estimated</w:t>
      </w:r>
      <w:r>
        <w:rPr>
          <w:rFonts w:ascii="Cambria Math" w:hAnsi="Cambria Math"/>
        </w:rPr>
        <w:t xml:space="preserve"> regression equation </w:t>
      </w:r>
      <w:r w:rsidRPr="00374DAE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>
        <w:rPr>
          <w:rFonts w:ascii="Cambria Math" w:hAnsi="Cambria Math"/>
          <w:b/>
        </w:rPr>
        <w:t>[</w:t>
      </w:r>
      <w:r w:rsidR="0013010F">
        <w:rPr>
          <w:rFonts w:ascii="Cambria Math" w:hAnsi="Cambria Math"/>
          <w:b/>
        </w:rPr>
        <w:t>4</w:t>
      </w:r>
      <w:r w:rsidRPr="001B2903">
        <w:rPr>
          <w:rFonts w:ascii="Cambria Math" w:hAnsi="Cambria Math"/>
          <w:b/>
        </w:rPr>
        <w:t xml:space="preserve"> marks]</w:t>
      </w:r>
      <w:r>
        <w:rPr>
          <w:rFonts w:ascii="Cambria Math" w:hAnsi="Cambria Math"/>
        </w:rPr>
        <w:t>.</w:t>
      </w:r>
      <w:r w:rsidR="001653E8">
        <w:rPr>
          <w:rFonts w:ascii="Cambria Math" w:hAnsi="Cambria Math"/>
        </w:rPr>
        <w:t xml:space="preserve"> </w:t>
      </w:r>
    </w:p>
    <w:p w14:paraId="2DB6E18F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7A3F78AE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Coefficients:</w:t>
      </w:r>
    </w:p>
    <w:p w14:paraId="70059AB4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             Estimate Std. Error t value Pr(&gt;|t|)    </w:t>
      </w:r>
    </w:p>
    <w:p w14:paraId="220CD005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(Intercept) -11.82254    8.80575  -1.343 0.198143    </w:t>
      </w:r>
    </w:p>
    <w:p w14:paraId="6095278E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hours         0.55114    0.17086   3.226 0.005284 ** </w:t>
      </w:r>
    </w:p>
    <w:p w14:paraId="551B6753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anxiety       0.10352    0.05762   1.796 0.091327 .  </w:t>
      </w:r>
    </w:p>
    <w:p w14:paraId="1757B4D8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aPoints       1.98888    0.46918   4.239 0.000625 ***</w:t>
      </w:r>
    </w:p>
    <w:p w14:paraId="1AC18635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---</w:t>
      </w:r>
    </w:p>
    <w:p w14:paraId="0D465A87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Signif. codes:  0 ‘***’ 0.001 ‘**’ 0.01 ‘*’ 0.05 ‘.’ 0.1 ‘ ’ 1</w:t>
      </w:r>
    </w:p>
    <w:p w14:paraId="5F0B9427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</w:p>
    <w:p w14:paraId="5A3F9553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Residual standard error: 4.468 on 16 degrees of freedom</w:t>
      </w:r>
    </w:p>
    <w:p w14:paraId="54508657" w14:textId="77777777" w:rsidR="00B72065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Multiple R-squared:  0.8602,</w:t>
      </w:r>
      <w:r w:rsidRPr="00B72065">
        <w:rPr>
          <w:rFonts w:ascii="Consolas" w:hAnsi="Consolas"/>
          <w:color w:val="000000" w:themeColor="text1"/>
        </w:rPr>
        <w:tab/>
        <w:t xml:space="preserve">Adjusted R-squared:  0.834 </w:t>
      </w:r>
    </w:p>
    <w:p w14:paraId="5BF80264" w14:textId="303E94BE" w:rsidR="00B22D96" w:rsidRPr="00B72065" w:rsidRDefault="00B72065" w:rsidP="00B72065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F-statistic: 32.81 on 3 and 16 DF,  p-value: 4.563e-07</w:t>
      </w:r>
    </w:p>
    <w:p w14:paraId="54808F31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630234F9" w14:textId="63DAFC44" w:rsidR="00B22D96" w:rsidRPr="00C55CE6" w:rsidRDefault="00B93E4D" w:rsidP="00D54EC3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score</m:t>
              </m:r>
            </m:e>
          </m:acc>
          <m:r>
            <w:rPr>
              <w:rFonts w:ascii="Cambria Math" w:hAnsi="Cambria Math"/>
              <w:color w:val="FF0000"/>
            </w:rPr>
            <m:t>=-11.823+0.551×</m:t>
          </m:r>
          <m:r>
            <w:rPr>
              <w:rFonts w:ascii="Cambria Math" w:hAnsi="Cambria Math"/>
              <w:color w:val="FF0000"/>
            </w:rPr>
            <m:t>hours+0.104×anxiety+1.989×aPoints</m:t>
          </m:r>
        </m:oMath>
      </m:oMathPara>
    </w:p>
    <w:p w14:paraId="66B71D0E" w14:textId="77777777" w:rsidR="00B22D96" w:rsidRPr="000E1095" w:rsidRDefault="00B22D96" w:rsidP="00D54EC3">
      <w:pPr>
        <w:jc w:val="right"/>
        <w:rPr>
          <w:rFonts w:ascii="Cambria Math" w:hAnsi="Cambria Math"/>
          <w:b/>
          <w:color w:val="FF0000"/>
        </w:rPr>
      </w:pPr>
      <w:r w:rsidRPr="000E1095">
        <w:rPr>
          <w:rFonts w:ascii="Cambria Math" w:hAnsi="Cambria Math"/>
          <w:b/>
          <w:color w:val="FF0000"/>
        </w:rPr>
        <w:t>[1 mark]</w:t>
      </w:r>
    </w:p>
    <w:p w14:paraId="19E291CF" w14:textId="77777777" w:rsidR="00B22D96" w:rsidRPr="000A2ECB" w:rsidRDefault="00B22D96" w:rsidP="00D54EC3">
      <w:pPr>
        <w:jc w:val="both"/>
        <w:rPr>
          <w:rFonts w:ascii="Cambria Math" w:hAnsi="Cambria Math"/>
          <w:color w:val="FF0000"/>
        </w:rPr>
      </w:pPr>
    </w:p>
    <w:p w14:paraId="24005F02" w14:textId="51BE81D6" w:rsidR="00B22D96" w:rsidRDefault="00B22D96" w:rsidP="00D54EC3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=-11.823</m:t>
        </m:r>
      </m:oMath>
      <w:r>
        <w:rPr>
          <w:rFonts w:ascii="Cambria Math" w:hAnsi="Cambria Math"/>
          <w:color w:val="FF0000"/>
        </w:rPr>
        <w:t xml:space="preserve"> is the predicted </w:t>
      </w:r>
      <m:oMath>
        <m:r>
          <w:rPr>
            <w:rFonts w:ascii="Cambria Math" w:hAnsi="Cambria Math"/>
            <w:color w:val="FF0000"/>
          </w:rPr>
          <m:t>score</m:t>
        </m:r>
      </m:oMath>
      <w:r>
        <w:rPr>
          <w:rFonts w:ascii="Cambria Math" w:hAnsi="Cambria Math"/>
          <w:color w:val="FF0000"/>
        </w:rPr>
        <w:t xml:space="preserve"> when </w:t>
      </w:r>
      <m:oMath>
        <m:r>
          <w:rPr>
            <w:rFonts w:ascii="Cambria Math" w:hAnsi="Cambria Math"/>
            <w:color w:val="FF0000"/>
          </w:rPr>
          <m:t>hours=anxiety=aPoints=0</m:t>
        </m:r>
      </m:oMath>
      <w:r w:rsidRPr="000A2ECB">
        <w:rPr>
          <w:rFonts w:ascii="Cambria Math" w:hAnsi="Cambria Math"/>
          <w:b/>
          <w:color w:val="FF0000"/>
        </w:rPr>
        <w:t xml:space="preserve"> [1 mark]</w:t>
      </w:r>
      <w:r>
        <w:rPr>
          <w:rFonts w:ascii="Cambria Math" w:hAnsi="Cambria Math"/>
          <w:color w:val="FF0000"/>
        </w:rPr>
        <w:t>.</w:t>
      </w:r>
    </w:p>
    <w:p w14:paraId="3D499B08" w14:textId="77777777" w:rsidR="00B22D96" w:rsidRDefault="00B22D96" w:rsidP="00D54EC3">
      <w:pPr>
        <w:jc w:val="both"/>
        <w:rPr>
          <w:rFonts w:ascii="Cambria Math" w:hAnsi="Cambria Math"/>
          <w:color w:val="FF0000"/>
        </w:rPr>
      </w:pPr>
    </w:p>
    <w:p w14:paraId="4BCD4A70" w14:textId="657A83F1" w:rsidR="00B22D96" w:rsidRPr="000A2ECB" w:rsidRDefault="00B22D96" w:rsidP="00D54EC3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h</m:t>
            </m:r>
          </m:sub>
        </m:sSub>
        <m:r>
          <w:rPr>
            <w:rFonts w:ascii="Cambria Math" w:hAnsi="Cambria Math"/>
            <w:color w:val="FF0000"/>
          </w:rPr>
          <m:t>=0.551</m:t>
        </m:r>
      </m:oMath>
      <w:r>
        <w:rPr>
          <w:rFonts w:ascii="Cambria Math" w:hAnsi="Cambria Math"/>
          <w:color w:val="FF0000"/>
        </w:rPr>
        <w:t xml:space="preserve"> is the predicted change in </w:t>
      </w:r>
      <m:oMath>
        <m:r>
          <w:rPr>
            <w:rFonts w:ascii="Cambria Math" w:hAnsi="Cambria Math"/>
            <w:color w:val="FF0000"/>
          </w:rPr>
          <m:t>score</m:t>
        </m:r>
      </m:oMath>
      <w:r>
        <w:rPr>
          <w:rFonts w:ascii="Cambria Math" w:hAnsi="Cambria Math"/>
          <w:color w:val="FF0000"/>
        </w:rPr>
        <w:t xml:space="preserve"> when </w:t>
      </w:r>
      <m:oMath>
        <m:r>
          <w:rPr>
            <w:rFonts w:ascii="Cambria Math" w:hAnsi="Cambria Math"/>
            <w:color w:val="FF0000"/>
          </w:rPr>
          <m:t>hours</m:t>
        </m:r>
      </m:oMath>
      <w:r>
        <w:rPr>
          <w:rFonts w:ascii="Cambria Math" w:hAnsi="Cambria Math"/>
          <w:color w:val="FF0000"/>
        </w:rPr>
        <w:t xml:space="preserve"> increases </w:t>
      </w:r>
      <w:r w:rsidR="0013010F">
        <w:rPr>
          <w:rFonts w:ascii="Cambria Math" w:hAnsi="Cambria Math"/>
          <w:color w:val="FF0000"/>
        </w:rPr>
        <w:t>by</w:t>
      </w:r>
      <w:r>
        <w:rPr>
          <w:rFonts w:ascii="Cambria Math" w:hAnsi="Cambria Math"/>
          <w:color w:val="FF0000"/>
        </w:rPr>
        <w:t xml:space="preserve"> 1 and with </w:t>
      </w:r>
      <m:oMath>
        <m:r>
          <w:rPr>
            <w:rFonts w:ascii="Cambria Math" w:hAnsi="Cambria Math"/>
            <w:color w:val="FF0000"/>
          </w:rPr>
          <m:t>anxiety</m:t>
        </m:r>
      </m:oMath>
      <w:r w:rsidR="0013010F">
        <w:rPr>
          <w:rFonts w:ascii="Cambria Math" w:hAnsi="Cambria Math"/>
          <w:color w:val="FF0000"/>
        </w:rPr>
        <w:t xml:space="preserve"> and </w:t>
      </w:r>
      <m:oMath>
        <m:r>
          <w:rPr>
            <w:rFonts w:ascii="Cambria Math" w:hAnsi="Cambria Math"/>
            <w:color w:val="FF0000"/>
          </w:rPr>
          <m:t>aPoints</m:t>
        </m:r>
      </m:oMath>
      <w:r>
        <w:rPr>
          <w:rFonts w:ascii="Cambria Math" w:hAnsi="Cambria Math"/>
          <w:color w:val="FF0000"/>
        </w:rPr>
        <w:t xml:space="preserve"> held constant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1DAD7DEF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6597191E" w14:textId="18ABF72C" w:rsidR="0013010F" w:rsidRPr="000A2ECB" w:rsidRDefault="0013010F" w:rsidP="0013010F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a</m:t>
            </m:r>
          </m:sub>
        </m:sSub>
        <m:r>
          <w:rPr>
            <w:rFonts w:ascii="Cambria Math" w:hAnsi="Cambria Math"/>
            <w:color w:val="FF0000"/>
          </w:rPr>
          <m:t>=0.104</m:t>
        </m:r>
      </m:oMath>
      <w:r>
        <w:rPr>
          <w:rFonts w:ascii="Cambria Math" w:hAnsi="Cambria Math"/>
          <w:color w:val="FF0000"/>
        </w:rPr>
        <w:t xml:space="preserve"> is the predicted change in </w:t>
      </w:r>
      <m:oMath>
        <m:r>
          <w:rPr>
            <w:rFonts w:ascii="Cambria Math" w:hAnsi="Cambria Math"/>
            <w:color w:val="FF0000"/>
          </w:rPr>
          <m:t>score</m:t>
        </m:r>
      </m:oMath>
      <w:r>
        <w:rPr>
          <w:rFonts w:ascii="Cambria Math" w:hAnsi="Cambria Math"/>
          <w:color w:val="FF0000"/>
        </w:rPr>
        <w:t xml:space="preserve"> when </w:t>
      </w:r>
      <m:oMath>
        <m:r>
          <w:rPr>
            <w:rFonts w:ascii="Cambria Math" w:hAnsi="Cambria Math"/>
            <w:color w:val="FF0000"/>
          </w:rPr>
          <m:t>anxiety</m:t>
        </m:r>
      </m:oMath>
      <w:r>
        <w:rPr>
          <w:rFonts w:ascii="Cambria Math" w:hAnsi="Cambria Math"/>
          <w:color w:val="FF0000"/>
        </w:rPr>
        <w:t xml:space="preserve"> increases by 1 and with </w:t>
      </w:r>
      <m:oMath>
        <m:r>
          <w:rPr>
            <w:rFonts w:ascii="Cambria Math" w:hAnsi="Cambria Math"/>
            <w:color w:val="FF0000"/>
          </w:rPr>
          <m:t>hours</m:t>
        </m:r>
      </m:oMath>
      <w:r>
        <w:rPr>
          <w:rFonts w:ascii="Cambria Math" w:hAnsi="Cambria Math"/>
          <w:color w:val="FF0000"/>
        </w:rPr>
        <w:t xml:space="preserve"> and </w:t>
      </w:r>
      <m:oMath>
        <m:r>
          <w:rPr>
            <w:rFonts w:ascii="Cambria Math" w:hAnsi="Cambria Math"/>
            <w:color w:val="FF0000"/>
          </w:rPr>
          <m:t>aPoints</m:t>
        </m:r>
      </m:oMath>
      <w:r>
        <w:rPr>
          <w:rFonts w:ascii="Cambria Math" w:hAnsi="Cambria Math"/>
          <w:color w:val="FF0000"/>
        </w:rPr>
        <w:t xml:space="preserve"> held constant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96DDF7E" w14:textId="138839A0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7868FEB2" w14:textId="4E0FE6F4" w:rsidR="0013010F" w:rsidRPr="000A2ECB" w:rsidRDefault="0013010F" w:rsidP="0013010F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aP</m:t>
            </m:r>
          </m:sub>
        </m:sSub>
        <m:r>
          <w:rPr>
            <w:rFonts w:ascii="Cambria Math" w:hAnsi="Cambria Math"/>
            <w:color w:val="FF0000"/>
          </w:rPr>
          <m:t>=1.989</m:t>
        </m:r>
      </m:oMath>
      <w:r>
        <w:rPr>
          <w:rFonts w:ascii="Cambria Math" w:hAnsi="Cambria Math"/>
          <w:color w:val="FF0000"/>
        </w:rPr>
        <w:t xml:space="preserve"> is the predicted change in </w:t>
      </w:r>
      <m:oMath>
        <m:r>
          <w:rPr>
            <w:rFonts w:ascii="Cambria Math" w:hAnsi="Cambria Math"/>
            <w:color w:val="FF0000"/>
          </w:rPr>
          <m:t>score</m:t>
        </m:r>
      </m:oMath>
      <w:r>
        <w:rPr>
          <w:rFonts w:ascii="Cambria Math" w:hAnsi="Cambria Math"/>
          <w:color w:val="FF0000"/>
        </w:rPr>
        <w:t xml:space="preserve"> when </w:t>
      </w:r>
      <m:oMath>
        <m:r>
          <w:rPr>
            <w:rFonts w:ascii="Cambria Math" w:hAnsi="Cambria Math"/>
            <w:color w:val="FF0000"/>
          </w:rPr>
          <m:t>aPoints</m:t>
        </m:r>
      </m:oMath>
      <w:r>
        <w:rPr>
          <w:rFonts w:ascii="Cambria Math" w:hAnsi="Cambria Math"/>
          <w:color w:val="FF0000"/>
        </w:rPr>
        <w:t xml:space="preserve"> increases by 1 and with </w:t>
      </w:r>
      <m:oMath>
        <m:r>
          <w:rPr>
            <w:rFonts w:ascii="Cambria Math" w:hAnsi="Cambria Math"/>
            <w:color w:val="FF0000"/>
          </w:rPr>
          <m:t>hours</m:t>
        </m:r>
      </m:oMath>
      <w:r>
        <w:rPr>
          <w:rFonts w:ascii="Cambria Math" w:hAnsi="Cambria Math"/>
          <w:color w:val="FF0000"/>
        </w:rPr>
        <w:t xml:space="preserve"> and </w:t>
      </w:r>
      <m:oMath>
        <m:r>
          <w:rPr>
            <w:rFonts w:ascii="Cambria Math" w:hAnsi="Cambria Math"/>
            <w:color w:val="FF0000"/>
          </w:rPr>
          <m:t>anxiety</m:t>
        </m:r>
      </m:oMath>
      <w:r>
        <w:rPr>
          <w:rFonts w:ascii="Cambria Math" w:hAnsi="Cambria Math"/>
          <w:color w:val="FF0000"/>
        </w:rPr>
        <w:t xml:space="preserve"> held constant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6C177D46" w14:textId="77777777" w:rsidR="0013010F" w:rsidRPr="004D1D03" w:rsidRDefault="0013010F" w:rsidP="00D54EC3">
      <w:pPr>
        <w:jc w:val="both"/>
        <w:rPr>
          <w:rFonts w:ascii="Cambria Math" w:hAnsi="Cambria Math"/>
          <w:color w:val="000000" w:themeColor="text1"/>
        </w:rPr>
      </w:pPr>
    </w:p>
    <w:p w14:paraId="6723B864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6065C970" w14:textId="77777777" w:rsidR="00B22D96" w:rsidRPr="000E1095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0E1095">
        <w:rPr>
          <w:rFonts w:asciiTheme="majorHAnsi" w:hAnsiTheme="majorHAnsi"/>
        </w:rPr>
        <w:t xml:space="preserve">Test if the overall regression is significant </w:t>
      </w:r>
      <w:r>
        <w:rPr>
          <w:rFonts w:asciiTheme="majorHAnsi" w:hAnsiTheme="majorHAnsi"/>
        </w:rPr>
        <w:t xml:space="preserve">at the 0.05 level </w:t>
      </w:r>
      <w:r w:rsidRPr="000E1095">
        <w:rPr>
          <w:rFonts w:asciiTheme="majorHAnsi" w:hAnsiTheme="majorHAnsi"/>
        </w:rPr>
        <w:t>(“overall regression is significant” is code for an F-test</w:t>
      </w:r>
      <w:r>
        <w:rPr>
          <w:rFonts w:asciiTheme="majorHAnsi" w:hAnsiTheme="majorHAnsi"/>
        </w:rPr>
        <w:t xml:space="preserve"> in multiple regression context</w:t>
      </w:r>
      <w:r w:rsidRPr="000E1095">
        <w:rPr>
          <w:rFonts w:asciiTheme="majorHAnsi" w:hAnsiTheme="majorHAnsi"/>
        </w:rPr>
        <w:t xml:space="preserve">). Write down the null and alternative hypotheses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value of the test statistic and </w:t>
      </w:r>
      <w:r>
        <w:rPr>
          <w:rFonts w:asciiTheme="majorHAnsi" w:hAnsiTheme="majorHAnsi"/>
        </w:rPr>
        <w:t xml:space="preserve">associated </w:t>
      </w:r>
      <w:r w:rsidRPr="000E1095">
        <w:rPr>
          <w:rFonts w:asciiTheme="majorHAnsi" w:hAnsiTheme="majorHAnsi"/>
        </w:rPr>
        <w:t xml:space="preserve">p–value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result of the test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 and your conclusion in non-mathematical language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>.</w:t>
      </w:r>
    </w:p>
    <w:p w14:paraId="2C739BD7" w14:textId="24EC38C5" w:rsidR="00B22D96" w:rsidRDefault="00B22D96" w:rsidP="002B3444">
      <w:pPr>
        <w:rPr>
          <w:rFonts w:ascii="Cambria Math" w:hAnsi="Cambria Math"/>
          <w:color w:val="000000" w:themeColor="text1"/>
        </w:rPr>
      </w:pPr>
    </w:p>
    <w:p w14:paraId="6A2E443F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0BFD071F" w14:textId="77777777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Hypotheses</w:t>
      </w:r>
    </w:p>
    <w:p w14:paraId="0506E8C3" w14:textId="02BC6201" w:rsidR="00B22D96" w:rsidRPr="00470BAF" w:rsidRDefault="00B93E4D" w:rsidP="00D54EC3">
      <w:pPr>
        <w:jc w:val="both"/>
        <w:rPr>
          <w:rFonts w:ascii="Cambria Math" w:hAnsi="Cambria Math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h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a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aP</m:t>
              </m:r>
            </m:sub>
          </m:sSub>
          <m:r>
            <w:rPr>
              <w:rFonts w:ascii="Cambria Math" w:hAnsi="Cambria Math"/>
              <w:color w:val="FF0000"/>
            </w:rPr>
            <m:t>=0</m:t>
          </m:r>
        </m:oMath>
      </m:oMathPara>
    </w:p>
    <w:p w14:paraId="55D09BF1" w14:textId="5EF469F2" w:rsidR="00B22D96" w:rsidRPr="00470BAF" w:rsidRDefault="00B93E4D" w:rsidP="0013010F">
      <w:pPr>
        <w:jc w:val="both"/>
        <w:rPr>
          <w:rFonts w:ascii="Cambria Math" w:hAnsi="Cambria Math"/>
          <w:b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A</m:t>
            </m:r>
          </m:sub>
        </m:sSub>
        <m:r>
          <w:rPr>
            <w:rFonts w:ascii="Cambria Math" w:hAnsi="Cambria Math"/>
            <w:color w:val="FF0000"/>
          </w:rPr>
          <m:t xml:space="preserve">:  </m:t>
        </m:r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j</m:t>
            </m:r>
          </m:sub>
        </m:sSub>
        <m:r>
          <w:rPr>
            <w:rFonts w:ascii="Cambria Math" w:hAnsi="Cambria Math"/>
            <w:color w:val="FF0000"/>
          </w:rPr>
          <m:t>≠0</m:t>
        </m:r>
      </m:oMath>
      <w:r w:rsidR="00C21F68">
        <w:rPr>
          <w:rFonts w:ascii="Cambria Math" w:hAnsi="Cambria Math"/>
          <w:color w:val="FF0000"/>
        </w:rPr>
        <w:t xml:space="preserve"> for at least one </w:t>
      </w:r>
      <m:oMath>
        <m:r>
          <w:rPr>
            <w:rFonts w:ascii="Cambria Math" w:hAnsi="Cambria Math"/>
            <w:color w:val="FF0000"/>
          </w:rPr>
          <m:t>j∈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h,a,aP</m:t>
            </m:r>
          </m:e>
        </m:d>
      </m:oMath>
      <w:r w:rsidR="0013010F">
        <w:rPr>
          <w:rFonts w:ascii="Cambria Math" w:hAnsi="Cambria Math"/>
          <w:color w:val="FF0000"/>
        </w:rPr>
        <w:t xml:space="preserve"> </w:t>
      </w:r>
      <w:r w:rsidR="00B22D96" w:rsidRPr="00470BAF">
        <w:rPr>
          <w:rFonts w:ascii="Cambria Math" w:hAnsi="Cambria Math"/>
          <w:b/>
          <w:color w:val="FF0000"/>
        </w:rPr>
        <w:t>[1 mark]</w:t>
      </w:r>
    </w:p>
    <w:p w14:paraId="1F5FA9B3" w14:textId="77777777" w:rsidR="0013010F" w:rsidRDefault="0013010F" w:rsidP="00D54EC3">
      <w:pPr>
        <w:jc w:val="both"/>
        <w:rPr>
          <w:rFonts w:ascii="Cambria Math" w:hAnsi="Cambria Math"/>
          <w:b/>
          <w:color w:val="FF0000"/>
        </w:rPr>
      </w:pPr>
    </w:p>
    <w:p w14:paraId="4ACDA4B9" w14:textId="6CBCBB05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lastRenderedPageBreak/>
        <w:t>Test statistic and p-value</w:t>
      </w:r>
    </w:p>
    <w:p w14:paraId="6628200D" w14:textId="73396B62" w:rsidR="00B22D96" w:rsidRDefault="00B22D96" w:rsidP="0013010F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Test statistic </w:t>
      </w:r>
      <m:oMath>
        <m:r>
          <w:rPr>
            <w:rFonts w:ascii="Cambria Math" w:hAnsi="Cambria Math"/>
            <w:color w:val="FF0000"/>
          </w:rPr>
          <m:t>f=32.81</m:t>
        </m:r>
      </m:oMath>
      <w:r w:rsidR="00860E6E">
        <w:rPr>
          <w:rFonts w:ascii="Cambria Math" w:hAnsi="Cambria Math"/>
          <w:color w:val="FF0000"/>
        </w:rPr>
        <w:t xml:space="preserve"> </w:t>
      </w:r>
      <w:r>
        <w:rPr>
          <w:rFonts w:ascii="Cambria Math" w:hAnsi="Cambria Math"/>
          <w:color w:val="FF0000"/>
        </w:rPr>
        <w:t xml:space="preserve">with p-value </w:t>
      </w:r>
      <m:oMath>
        <m:r>
          <w:rPr>
            <w:rFonts w:ascii="Cambria Math" w:hAnsi="Cambria Math"/>
            <w:color w:val="FF0000"/>
          </w:rPr>
          <m:t>p=0.000</m:t>
        </m:r>
      </m:oMath>
      <w:r w:rsidR="0013010F">
        <w:rPr>
          <w:rFonts w:ascii="Cambria Math" w:hAnsi="Cambria Math"/>
          <w:color w:val="FF0000"/>
        </w:rPr>
        <w:t xml:space="preserve"> </w:t>
      </w:r>
      <w:r w:rsidRPr="00470BAF">
        <w:rPr>
          <w:rFonts w:ascii="Cambria Math" w:hAnsi="Cambria Math"/>
          <w:b/>
          <w:color w:val="FF0000"/>
        </w:rPr>
        <w:t>[1 mark]</w:t>
      </w:r>
      <w:r w:rsidR="0013010F" w:rsidRPr="0013010F">
        <w:rPr>
          <w:rFonts w:ascii="Cambria Math" w:hAnsi="Cambria Math"/>
          <w:color w:val="FF0000"/>
        </w:rPr>
        <w:t>.</w:t>
      </w:r>
    </w:p>
    <w:p w14:paraId="42A55B4F" w14:textId="77777777" w:rsidR="0013010F" w:rsidRPr="00470BAF" w:rsidRDefault="0013010F" w:rsidP="0013010F">
      <w:pPr>
        <w:jc w:val="both"/>
        <w:rPr>
          <w:rFonts w:ascii="Cambria Math" w:hAnsi="Cambria Math"/>
          <w:b/>
          <w:color w:val="FF0000"/>
        </w:rPr>
      </w:pPr>
    </w:p>
    <w:p w14:paraId="2C6270C2" w14:textId="77777777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Test result</w:t>
      </w:r>
    </w:p>
    <w:p w14:paraId="481943D0" w14:textId="7DD83F6B" w:rsidR="00B22D96" w:rsidRPr="00470BAF" w:rsidRDefault="00B22D96" w:rsidP="0013010F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 xml:space="preserve">Reject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</m:oMath>
      <w:r>
        <w:rPr>
          <w:rFonts w:ascii="Cambria Math" w:hAnsi="Cambria Math"/>
          <w:color w:val="FF0000"/>
        </w:rPr>
        <w:t xml:space="preserve"> as </w:t>
      </w:r>
      <m:oMath>
        <m:r>
          <w:rPr>
            <w:rFonts w:ascii="Cambria Math" w:hAnsi="Cambria Math"/>
            <w:color w:val="FF0000"/>
          </w:rPr>
          <m:t>p&lt;0.05</m:t>
        </m:r>
      </m:oMath>
      <w:r w:rsidR="0013010F">
        <w:rPr>
          <w:rFonts w:ascii="Cambria Math" w:hAnsi="Cambria Math"/>
          <w:color w:val="FF0000"/>
        </w:rPr>
        <w:t xml:space="preserve"> </w:t>
      </w:r>
      <w:r w:rsidRPr="00470BAF">
        <w:rPr>
          <w:rFonts w:ascii="Cambria Math" w:hAnsi="Cambria Math"/>
          <w:b/>
          <w:color w:val="FF0000"/>
        </w:rPr>
        <w:t>[1 mark]</w:t>
      </w:r>
      <w:r w:rsidR="0013010F" w:rsidRPr="0013010F">
        <w:rPr>
          <w:rFonts w:ascii="Cambria Math" w:hAnsi="Cambria Math"/>
          <w:color w:val="FF0000"/>
        </w:rPr>
        <w:t>.</w:t>
      </w:r>
    </w:p>
    <w:p w14:paraId="0C4B65C5" w14:textId="77777777" w:rsidR="00B22D96" w:rsidRDefault="00B22D96" w:rsidP="00D54EC3">
      <w:pPr>
        <w:jc w:val="both"/>
        <w:rPr>
          <w:rFonts w:ascii="Cambria Math" w:hAnsi="Cambria Math"/>
          <w:b/>
          <w:color w:val="FF0000"/>
        </w:rPr>
      </w:pPr>
    </w:p>
    <w:p w14:paraId="438BFCED" w14:textId="77777777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Conclusion</w:t>
      </w:r>
    </w:p>
    <w:p w14:paraId="0CFEAAF6" w14:textId="025C1AA7" w:rsidR="00B22D96" w:rsidRPr="00470BAF" w:rsidRDefault="00B22D96" w:rsidP="0013010F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 xml:space="preserve">The </w:t>
      </w:r>
      <w:r w:rsidR="0073315B">
        <w:rPr>
          <w:rFonts w:ascii="Cambria Math" w:hAnsi="Cambria Math"/>
          <w:color w:val="FF0000"/>
        </w:rPr>
        <w:t xml:space="preserve">overall </w:t>
      </w:r>
      <w:r>
        <w:rPr>
          <w:rFonts w:ascii="Cambria Math" w:hAnsi="Cambria Math"/>
          <w:color w:val="FF0000"/>
        </w:rPr>
        <w:t xml:space="preserve">regression is </w:t>
      </w:r>
      <w:r w:rsidR="0013010F">
        <w:rPr>
          <w:rFonts w:ascii="Cambria Math" w:hAnsi="Cambria Math"/>
          <w:color w:val="FF0000"/>
        </w:rPr>
        <w:t xml:space="preserve">significant </w:t>
      </w:r>
      <w:r w:rsidRPr="00470BAF">
        <w:rPr>
          <w:rFonts w:ascii="Cambria Math" w:hAnsi="Cambria Math"/>
          <w:b/>
          <w:color w:val="FF0000"/>
        </w:rPr>
        <w:t>[1 mark]</w:t>
      </w:r>
      <w:r w:rsidR="0013010F" w:rsidRPr="0013010F">
        <w:rPr>
          <w:rFonts w:ascii="Cambria Math" w:hAnsi="Cambria Math"/>
          <w:color w:val="FF0000"/>
        </w:rPr>
        <w:t>.</w:t>
      </w:r>
    </w:p>
    <w:p w14:paraId="20F158FD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65EFAF89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372DFB81" w14:textId="77777777" w:rsidR="00B22D96" w:rsidRDefault="00B22D96" w:rsidP="00D54EC3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Below is a table of some quantiles from the relevant Student’s T distribution.</w:t>
      </w:r>
    </w:p>
    <w:p w14:paraId="7A164A71" w14:textId="77777777" w:rsidR="00B22D96" w:rsidRDefault="00B22D96" w:rsidP="00D54EC3">
      <w:pPr>
        <w:jc w:val="both"/>
        <w:rPr>
          <w:rFonts w:ascii="Cambria" w:hAnsi="Cambria"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903"/>
        <w:gridCol w:w="902"/>
        <w:gridCol w:w="903"/>
        <w:gridCol w:w="903"/>
        <w:gridCol w:w="902"/>
        <w:gridCol w:w="903"/>
        <w:gridCol w:w="902"/>
        <w:gridCol w:w="903"/>
        <w:gridCol w:w="903"/>
      </w:tblGrid>
      <w:tr w:rsidR="00B22D96" w14:paraId="306A240C" w14:textId="77777777" w:rsidTr="008F749D">
        <w:trPr>
          <w:trHeight w:val="353"/>
          <w:jc w:val="center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2D54D" w14:textId="77777777" w:rsidR="00B22D96" w:rsidRDefault="00B93E4D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0.005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B560" w14:textId="77777777" w:rsidR="00B22D96" w:rsidRDefault="00B93E4D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0.01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0BE1" w14:textId="77777777" w:rsidR="00B22D96" w:rsidRDefault="00B93E4D" w:rsidP="00D54EC3">
            <w:pPr>
              <w:jc w:val="both"/>
              <w:rPr>
                <w:rFonts w:ascii="Cambria" w:eastAsiaTheme="minorHAnsi" w:hAnsi="Cambria" w:cstheme="minorBidi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0.025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EB7" w14:textId="77777777" w:rsidR="00B22D96" w:rsidRDefault="00B93E4D" w:rsidP="00D54EC3">
            <w:pPr>
              <w:jc w:val="both"/>
              <w:rPr>
                <w:rFonts w:ascii="Cambria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09E5" w14:textId="77777777" w:rsidR="00B22D96" w:rsidRDefault="00B93E4D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0.1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5E7F" w14:textId="77777777" w:rsidR="00B22D96" w:rsidRDefault="00B93E4D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12D7" w14:textId="77777777" w:rsidR="00B22D96" w:rsidRDefault="00B93E4D" w:rsidP="00D54EC3">
            <w:pPr>
              <w:jc w:val="both"/>
              <w:rPr>
                <w:rFonts w:ascii="Cambria" w:eastAsiaTheme="minorHAnsi" w:hAnsi="Cambria" w:cstheme="minorBidi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0.95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A0BD" w14:textId="77777777" w:rsidR="00B22D96" w:rsidRDefault="00B93E4D" w:rsidP="00D54EC3">
            <w:pPr>
              <w:jc w:val="both"/>
              <w:rPr>
                <w:rFonts w:ascii="Cambria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0.975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5C4F" w14:textId="77777777" w:rsidR="00B22D96" w:rsidRDefault="00B93E4D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0.99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722109" w14:textId="77777777" w:rsidR="00B22D96" w:rsidRDefault="00B93E4D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0.995</m:t>
                    </m:r>
                  </m:sub>
                </m:sSub>
              </m:oMath>
            </m:oMathPara>
          </w:p>
        </w:tc>
      </w:tr>
      <w:tr w:rsidR="00B22D96" w14:paraId="4E108B19" w14:textId="77777777" w:rsidTr="008F749D">
        <w:trPr>
          <w:jc w:val="center"/>
        </w:trPr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2F5A8AA" w14:textId="69210407" w:rsidR="00B22D96" w:rsidRDefault="00B22D96" w:rsidP="001506CC">
            <w:pPr>
              <w:jc w:val="both"/>
              <w:rPr>
                <w:rFonts w:ascii="Cambria" w:eastAsiaTheme="minorHAnsi" w:hAnsi="Cambria" w:cstheme="minorBidi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1506CC">
              <w:rPr>
                <w:rFonts w:ascii="Cambria" w:hAnsi="Cambria"/>
                <w:color w:val="000000" w:themeColor="text1"/>
              </w:rPr>
              <w:t>92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46676" w14:textId="40FF5B37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1506CC">
              <w:rPr>
                <w:rFonts w:ascii="Cambria" w:hAnsi="Cambria"/>
                <w:color w:val="000000" w:themeColor="text1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B9B81" w14:textId="3073E8AE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1506CC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96726" w14:textId="0C4301C7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-1.7</w:t>
            </w:r>
            <w:r w:rsidR="001506CC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6FAFD" w14:textId="144197D3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-1.3</w:t>
            </w:r>
            <w:r w:rsidR="001506CC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A21E" w14:textId="594598B8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1.3</w:t>
            </w:r>
            <w:r w:rsidR="001506CC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30315" w14:textId="6040CFA6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1.7</w:t>
            </w:r>
            <w:r w:rsidR="001506CC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BA2095" w14:textId="3E3E80E8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1506CC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0D9F5" w14:textId="191664AF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1506CC">
              <w:rPr>
                <w:rFonts w:ascii="Cambria" w:hAnsi="Cambria"/>
                <w:color w:val="000000" w:themeColor="text1"/>
              </w:rPr>
              <w:t>58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366012" w14:textId="6DE18653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1506CC">
              <w:rPr>
                <w:rFonts w:ascii="Cambria" w:hAnsi="Cambria"/>
                <w:color w:val="000000" w:themeColor="text1"/>
              </w:rPr>
              <w:t>92</w:t>
            </w:r>
          </w:p>
        </w:tc>
      </w:tr>
    </w:tbl>
    <w:p w14:paraId="6BB521F6" w14:textId="77777777" w:rsidR="00B22D96" w:rsidRDefault="00B22D96" w:rsidP="00D54EC3">
      <w:pPr>
        <w:jc w:val="both"/>
        <w:rPr>
          <w:rFonts w:ascii="Cambria" w:hAnsi="Cambria"/>
          <w:color w:val="000000" w:themeColor="text1"/>
        </w:rPr>
      </w:pPr>
    </w:p>
    <w:p w14:paraId="1EE4B914" w14:textId="14E072B8" w:rsidR="00B22D96" w:rsidRPr="000E1095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Using 0.05 significance level, t</w:t>
      </w:r>
      <w:r w:rsidRPr="000E1095">
        <w:rPr>
          <w:rFonts w:asciiTheme="majorHAnsi" w:hAnsiTheme="majorHAnsi"/>
        </w:rPr>
        <w:t xml:space="preserve">est if </w:t>
      </w:r>
      <w:r w:rsidR="001506CC">
        <w:rPr>
          <w:rFonts w:asciiTheme="majorHAnsi" w:hAnsiTheme="majorHAnsi"/>
        </w:rPr>
        <w:t>each extra point achieved in</w:t>
      </w:r>
      <w:r w:rsidR="001653E8">
        <w:rPr>
          <w:rFonts w:asciiTheme="majorHAnsi" w:hAnsiTheme="majorHAnsi"/>
        </w:rPr>
        <w:t xml:space="preserve"> A-level</w:t>
      </w:r>
      <w:r w:rsidR="001506CC">
        <w:rPr>
          <w:rFonts w:asciiTheme="majorHAnsi" w:hAnsiTheme="majorHAnsi"/>
        </w:rPr>
        <w:t xml:space="preserve"> </w:t>
      </w:r>
      <w:r w:rsidR="001653E8">
        <w:rPr>
          <w:rFonts w:asciiTheme="majorHAnsi" w:hAnsiTheme="majorHAnsi"/>
        </w:rPr>
        <w:t>is associated</w:t>
      </w:r>
      <w:r w:rsidR="001506CC">
        <w:rPr>
          <w:rFonts w:asciiTheme="majorHAnsi" w:hAnsiTheme="majorHAnsi"/>
        </w:rPr>
        <w:t xml:space="preserve"> </w:t>
      </w:r>
      <w:r w:rsidR="001653E8">
        <w:rPr>
          <w:rFonts w:asciiTheme="majorHAnsi" w:hAnsiTheme="majorHAnsi"/>
        </w:rPr>
        <w:t>with more th</w:t>
      </w:r>
      <w:r w:rsidR="001506CC">
        <w:rPr>
          <w:rFonts w:asciiTheme="majorHAnsi" w:hAnsiTheme="majorHAnsi"/>
        </w:rPr>
        <w:t xml:space="preserve">an </w:t>
      </w:r>
      <w:r w:rsidR="001653E8">
        <w:rPr>
          <w:rFonts w:asciiTheme="majorHAnsi" w:hAnsiTheme="majorHAnsi"/>
        </w:rPr>
        <w:t xml:space="preserve">an </w:t>
      </w:r>
      <w:r w:rsidR="001506CC">
        <w:rPr>
          <w:rFonts w:asciiTheme="majorHAnsi" w:hAnsiTheme="majorHAnsi"/>
        </w:rPr>
        <w:t>extra 6/5 points in examination score</w:t>
      </w:r>
      <w:r>
        <w:rPr>
          <w:rFonts w:asciiTheme="majorHAnsi" w:hAnsiTheme="majorHAnsi"/>
        </w:rPr>
        <w:t>.</w:t>
      </w:r>
      <w:r w:rsidRPr="000E1095">
        <w:rPr>
          <w:rFonts w:asciiTheme="majorHAnsi" w:hAnsiTheme="majorHAnsi"/>
        </w:rPr>
        <w:t xml:space="preserve"> Write down the null and alternative hypotheses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value of the test statistic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result of the test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 and your conclusion in non-mathematical language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>.</w:t>
      </w:r>
    </w:p>
    <w:p w14:paraId="479CFE85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6CDD0E61" w14:textId="77777777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Hypotheses</w:t>
      </w:r>
    </w:p>
    <w:p w14:paraId="777D85D0" w14:textId="7E862F4C" w:rsidR="00B22D96" w:rsidRPr="00470BAF" w:rsidRDefault="00B93E4D" w:rsidP="00D54EC3">
      <w:pPr>
        <w:jc w:val="both"/>
        <w:rPr>
          <w:rFonts w:ascii="Cambria Math" w:hAnsi="Cambria Math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aP</m:t>
              </m:r>
            </m:sub>
          </m:sSub>
          <m:r>
            <w:rPr>
              <w:rFonts w:ascii="Cambria Math" w:hAnsi="Cambria Math"/>
              <w:color w:val="FF0000"/>
            </w:rPr>
            <m:t>=1.2</m:t>
          </m:r>
        </m:oMath>
      </m:oMathPara>
    </w:p>
    <w:p w14:paraId="3E6D92F0" w14:textId="19F30703" w:rsidR="00B22D96" w:rsidRPr="00470BAF" w:rsidRDefault="00B93E4D" w:rsidP="001506CC">
      <w:pPr>
        <w:jc w:val="both"/>
        <w:rPr>
          <w:rFonts w:ascii="Cambria Math" w:hAnsi="Cambria Math"/>
          <w:b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A</m:t>
            </m:r>
          </m:sub>
        </m:sSub>
        <m:r>
          <w:rPr>
            <w:rFonts w:ascii="Cambria Math" w:hAnsi="Cambria Math"/>
            <w:color w:val="FF0000"/>
          </w:rPr>
          <m:t xml:space="preserve">:  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aP</m:t>
            </m:r>
          </m:sub>
        </m:sSub>
        <m:r>
          <w:rPr>
            <w:rFonts w:ascii="Cambria Math" w:hAnsi="Cambria Math"/>
            <w:color w:val="FF0000"/>
          </w:rPr>
          <m:t>&gt;1.2</m:t>
        </m:r>
      </m:oMath>
      <w:r w:rsidR="001506CC">
        <w:rPr>
          <w:rFonts w:ascii="Cambria Math" w:hAnsi="Cambria Math"/>
          <w:color w:val="FF0000"/>
        </w:rPr>
        <w:t xml:space="preserve"> </w:t>
      </w:r>
      <w:r w:rsidR="00B22D96" w:rsidRPr="00470BAF">
        <w:rPr>
          <w:rFonts w:ascii="Cambria Math" w:hAnsi="Cambria Math"/>
          <w:b/>
          <w:color w:val="FF0000"/>
        </w:rPr>
        <w:t>[1 mark]</w:t>
      </w:r>
    </w:p>
    <w:p w14:paraId="0CAAC53A" w14:textId="77777777" w:rsidR="00B22D96" w:rsidRDefault="00B22D96" w:rsidP="00D54EC3">
      <w:pPr>
        <w:jc w:val="both"/>
        <w:rPr>
          <w:rFonts w:ascii="Cambria Math" w:hAnsi="Cambria Math"/>
          <w:color w:val="FF0000"/>
        </w:rPr>
      </w:pPr>
    </w:p>
    <w:p w14:paraId="0E5CF2DA" w14:textId="77777777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</w:t>
      </w:r>
    </w:p>
    <w:p w14:paraId="1EDD5230" w14:textId="7ECF4720" w:rsidR="00B22D96" w:rsidRPr="00470BAF" w:rsidRDefault="00B14C3C" w:rsidP="00D54EC3">
      <w:pPr>
        <w:jc w:val="both"/>
        <w:rPr>
          <w:rFonts w:ascii="Cambria Math" w:hAnsi="Cambria Math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t=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1.989-1.2</m:t>
              </m:r>
            </m:num>
            <m:den>
              <m:r>
                <w:rPr>
                  <w:rFonts w:ascii="Cambria Math" w:hAnsi="Cambria Math"/>
                  <w:color w:val="FF0000"/>
                </w:rPr>
                <m:t>0.469</m:t>
              </m:r>
            </m:den>
          </m:f>
          <m:r>
            <w:rPr>
              <w:rFonts w:ascii="Cambria Math" w:hAnsi="Cambria Math"/>
              <w:color w:val="FF0000"/>
            </w:rPr>
            <m:t>≈1.68</m:t>
          </m:r>
        </m:oMath>
      </m:oMathPara>
    </w:p>
    <w:p w14:paraId="2BA6CFBC" w14:textId="77777777" w:rsidR="00B22D96" w:rsidRPr="00470BAF" w:rsidRDefault="00B22D96" w:rsidP="00D54EC3">
      <w:pPr>
        <w:jc w:val="right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[1 mark]</w:t>
      </w:r>
    </w:p>
    <w:p w14:paraId="397C2009" w14:textId="77777777" w:rsidR="00B22D96" w:rsidRDefault="00B22D96" w:rsidP="00D54EC3">
      <w:pPr>
        <w:jc w:val="both"/>
        <w:rPr>
          <w:rFonts w:ascii="Cambria Math" w:hAnsi="Cambria Math"/>
          <w:color w:val="FF0000"/>
        </w:rPr>
      </w:pPr>
    </w:p>
    <w:p w14:paraId="69E5D0B5" w14:textId="77777777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Test result</w:t>
      </w:r>
    </w:p>
    <w:p w14:paraId="6D39BD5B" w14:textId="3C9BAAC7" w:rsidR="00B22D96" w:rsidRPr="00470BAF" w:rsidRDefault="001506CC" w:rsidP="001506CC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>Retain</w:t>
      </w:r>
      <w:r w:rsidR="00B22D96">
        <w:rPr>
          <w:rFonts w:ascii="Cambria Math" w:hAnsi="Cambria Math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</m:oMath>
      <w:r w:rsidR="00B22D96">
        <w:rPr>
          <w:rFonts w:ascii="Cambria Math" w:hAnsi="Cambria Math"/>
          <w:color w:val="FF0000"/>
        </w:rPr>
        <w:t xml:space="preserve"> as </w:t>
      </w:r>
      <m:oMath>
        <m:r>
          <w:rPr>
            <w:rFonts w:ascii="Cambria Math" w:hAnsi="Cambria Math"/>
            <w:color w:val="FF0000"/>
          </w:rPr>
          <m:t>t&lt;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t</m:t>
            </m:r>
          </m:e>
          <m:sub>
            <m:r>
              <w:rPr>
                <w:rFonts w:ascii="Cambria Math" w:hAnsi="Cambria Math"/>
                <w:color w:val="FF0000"/>
              </w:rPr>
              <m:t>0.95</m:t>
            </m:r>
          </m:sub>
        </m:sSub>
      </m:oMath>
      <w:r>
        <w:rPr>
          <w:rFonts w:ascii="Cambria Math" w:hAnsi="Cambria Math"/>
          <w:color w:val="FF0000"/>
        </w:rPr>
        <w:t xml:space="preserve"> </w:t>
      </w:r>
      <w:r w:rsidR="00B22D96" w:rsidRPr="00470BAF">
        <w:rPr>
          <w:rFonts w:ascii="Cambria Math" w:hAnsi="Cambria Math"/>
          <w:b/>
          <w:color w:val="FF0000"/>
        </w:rPr>
        <w:t>[1 mark]</w:t>
      </w:r>
      <w:r w:rsidRPr="001506CC">
        <w:rPr>
          <w:rFonts w:ascii="Cambria Math" w:hAnsi="Cambria Math"/>
          <w:color w:val="FF0000"/>
        </w:rPr>
        <w:t>.</w:t>
      </w:r>
    </w:p>
    <w:p w14:paraId="5B2234A8" w14:textId="77777777" w:rsidR="00B22D96" w:rsidRPr="005233AB" w:rsidRDefault="00B22D96" w:rsidP="00D54EC3">
      <w:pPr>
        <w:jc w:val="both"/>
        <w:rPr>
          <w:rFonts w:ascii="Cambria Math" w:hAnsi="Cambria Math"/>
          <w:color w:val="FF0000"/>
        </w:rPr>
      </w:pPr>
    </w:p>
    <w:p w14:paraId="4A4B00C0" w14:textId="77777777" w:rsidR="00B22D96" w:rsidRPr="00470BAF" w:rsidRDefault="00B22D96" w:rsidP="00D54EC3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Conclusion</w:t>
      </w:r>
    </w:p>
    <w:p w14:paraId="59BF6109" w14:textId="4AFFFECD" w:rsidR="00B22D96" w:rsidRPr="001653E8" w:rsidRDefault="001506CC" w:rsidP="001653E8">
      <w:pPr>
        <w:jc w:val="both"/>
        <w:rPr>
          <w:rFonts w:ascii="Cambria Math" w:hAnsi="Cambria Math"/>
          <w:b/>
          <w:color w:val="FF0000"/>
        </w:rPr>
      </w:pPr>
      <w:r w:rsidRPr="001653E8">
        <w:rPr>
          <w:rFonts w:ascii="Cambria Math" w:hAnsi="Cambria Math"/>
          <w:color w:val="FF0000"/>
        </w:rPr>
        <w:t xml:space="preserve">The evidence is not quite strong enough to conclude that </w:t>
      </w:r>
      <w:r w:rsidR="001653E8" w:rsidRPr="001653E8">
        <w:rPr>
          <w:rFonts w:asciiTheme="majorHAnsi" w:hAnsiTheme="majorHAnsi"/>
          <w:color w:val="FF0000"/>
        </w:rPr>
        <w:t xml:space="preserve">each extra point achieved in A-level is associated with </w:t>
      </w:r>
      <w:r w:rsidR="001653E8">
        <w:rPr>
          <w:rFonts w:asciiTheme="majorHAnsi" w:hAnsiTheme="majorHAnsi"/>
          <w:color w:val="FF0000"/>
        </w:rPr>
        <w:t xml:space="preserve">more than </w:t>
      </w:r>
      <w:r w:rsidR="001653E8" w:rsidRPr="001653E8">
        <w:rPr>
          <w:rFonts w:asciiTheme="majorHAnsi" w:hAnsiTheme="majorHAnsi"/>
          <w:color w:val="FF0000"/>
        </w:rPr>
        <w:t xml:space="preserve">an extra 6/5 points in examination score </w:t>
      </w:r>
      <w:r w:rsidR="00B22D96" w:rsidRPr="001653E8">
        <w:rPr>
          <w:rFonts w:ascii="Cambria Math" w:hAnsi="Cambria Math"/>
          <w:b/>
          <w:color w:val="FF0000"/>
        </w:rPr>
        <w:t>[1 mark]</w:t>
      </w:r>
      <w:r w:rsidR="001653E8" w:rsidRPr="001653E8">
        <w:rPr>
          <w:rFonts w:ascii="Cambria Math" w:hAnsi="Cambria Math"/>
          <w:color w:val="FF0000"/>
        </w:rPr>
        <w:t>.</w:t>
      </w:r>
    </w:p>
    <w:p w14:paraId="1DFA852A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2ED36F81" w14:textId="77777777" w:rsidR="00B22D96" w:rsidRDefault="00B22D96" w:rsidP="00D54EC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0697A24" w14:textId="77777777" w:rsidR="00B22D96" w:rsidRPr="000E1095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Perform a visual analysis of the residuals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697F551F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54F1803F" w14:textId="53E7CDFC" w:rsidR="00B22D96" w:rsidRDefault="00541A52" w:rsidP="00D54EC3">
      <w:pPr>
        <w:jc w:val="center"/>
        <w:rPr>
          <w:rFonts w:ascii="Cambria Math" w:hAnsi="Cambria Math"/>
          <w:color w:val="000000" w:themeColor="text1"/>
        </w:rPr>
      </w:pPr>
      <w:r>
        <w:rPr>
          <w:noProof/>
          <w:lang w:eastAsia="zh-CN"/>
        </w:rPr>
        <w:drawing>
          <wp:inline distT="0" distB="0" distL="0" distR="0" wp14:anchorId="2C86EAF1" wp14:editId="2FC338F9">
            <wp:extent cx="2729818" cy="23699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046" cy="237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3E8"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7ED61CFA" wp14:editId="2E9DDD7A">
            <wp:extent cx="2868093" cy="2489959"/>
            <wp:effectExtent l="0" t="0" r="889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9617" cy="249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CE06" w14:textId="0CB2A451" w:rsidR="00B22D96" w:rsidRDefault="00E44CD0" w:rsidP="00D54EC3">
      <w:pPr>
        <w:jc w:val="center"/>
        <w:rPr>
          <w:rFonts w:ascii="Cambria Math" w:hAnsi="Cambria Math"/>
          <w:color w:val="000000" w:themeColor="text1"/>
        </w:rPr>
      </w:pPr>
      <w:r>
        <w:rPr>
          <w:noProof/>
          <w:lang w:eastAsia="zh-CN"/>
        </w:rPr>
        <w:drawing>
          <wp:inline distT="0" distB="0" distL="0" distR="0" wp14:anchorId="3C566548" wp14:editId="29C45543">
            <wp:extent cx="3911848" cy="339610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9737" cy="340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8D8D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3B183E1A" w14:textId="6A328A9A" w:rsidR="00B22D96" w:rsidRDefault="00B22D96" w:rsidP="00D54EC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Normality assumption – histogram </w:t>
      </w:r>
      <w:r w:rsidR="001653E8">
        <w:rPr>
          <w:rFonts w:ascii="Cambria Math" w:hAnsi="Cambria Math"/>
          <w:color w:val="FF0000"/>
        </w:rPr>
        <w:t xml:space="preserve">looks OK (for small sample size) </w:t>
      </w:r>
      <w:r>
        <w:rPr>
          <w:rFonts w:ascii="Cambria Math" w:hAnsi="Cambria Math"/>
          <w:color w:val="FF0000"/>
        </w:rPr>
        <w:t xml:space="preserve">and PP </w:t>
      </w:r>
      <w:r w:rsidR="00D70542">
        <w:rPr>
          <w:rFonts w:ascii="Cambria Math" w:hAnsi="Cambria Math"/>
          <w:color w:val="FF0000"/>
        </w:rPr>
        <w:t xml:space="preserve">plot </w:t>
      </w:r>
      <w:r>
        <w:rPr>
          <w:rFonts w:ascii="Cambria Math" w:hAnsi="Cambria Math"/>
          <w:color w:val="FF0000"/>
        </w:rPr>
        <w:t>show</w:t>
      </w:r>
      <w:r w:rsidR="001653E8">
        <w:rPr>
          <w:rFonts w:ascii="Cambria Math" w:hAnsi="Cambria Math"/>
          <w:color w:val="FF0000"/>
        </w:rPr>
        <w:t>s</w:t>
      </w:r>
      <w:r>
        <w:rPr>
          <w:rFonts w:ascii="Cambria Math" w:hAnsi="Cambria Math"/>
          <w:color w:val="FF0000"/>
        </w:rPr>
        <w:t xml:space="preserve"> </w:t>
      </w:r>
      <w:r w:rsidR="001653E8">
        <w:rPr>
          <w:rFonts w:ascii="Cambria Math" w:hAnsi="Cambria Math"/>
          <w:color w:val="FF0000"/>
        </w:rPr>
        <w:t xml:space="preserve">compliance with </w:t>
      </w:r>
      <w:r>
        <w:rPr>
          <w:rFonts w:ascii="Cambria Math" w:hAnsi="Cambria Math"/>
          <w:color w:val="FF0000"/>
        </w:rPr>
        <w:t>normality</w:t>
      </w:r>
      <w:r w:rsidR="005F4DF5">
        <w:rPr>
          <w:rFonts w:ascii="Cambria Math" w:hAnsi="Cambria Math"/>
          <w:color w:val="FF0000"/>
        </w:rPr>
        <w:t>, so</w:t>
      </w:r>
      <w:r w:rsidR="00407FBD">
        <w:rPr>
          <w:rFonts w:ascii="Cambria Math" w:hAnsi="Cambria Math"/>
          <w:color w:val="FF0000"/>
        </w:rPr>
        <w:t xml:space="preserve"> no</w:t>
      </w:r>
      <w:r w:rsidR="005F4DF5">
        <w:rPr>
          <w:rFonts w:ascii="Cambria Math" w:hAnsi="Cambria Math"/>
          <w:color w:val="FF0000"/>
        </w:rPr>
        <w:t xml:space="preserve"> problem with this assumption</w:t>
      </w:r>
      <w:r>
        <w:rPr>
          <w:rFonts w:ascii="Cambria Math" w:hAnsi="Cambria Math"/>
          <w:color w:val="FF0000"/>
        </w:rPr>
        <w:t xml:space="preserve">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47B7D21B" w14:textId="77777777" w:rsidR="00431368" w:rsidRDefault="00431368" w:rsidP="00D54EC3">
      <w:pPr>
        <w:jc w:val="both"/>
        <w:rPr>
          <w:rFonts w:ascii="Cambria Math" w:hAnsi="Cambria Math"/>
          <w:color w:val="FF0000"/>
        </w:rPr>
      </w:pPr>
    </w:p>
    <w:p w14:paraId="2C134A28" w14:textId="6ADFD1A8" w:rsidR="00B22D96" w:rsidRDefault="00B22D96" w:rsidP="00D54EC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Independence assumption – </w:t>
      </w:r>
      <w:r w:rsidR="001653E8">
        <w:rPr>
          <w:rFonts w:ascii="Cambria Math" w:hAnsi="Cambria Math"/>
          <w:color w:val="FF0000"/>
        </w:rPr>
        <w:t xml:space="preserve">no signs of </w:t>
      </w:r>
      <w:r w:rsidR="005F4DF5">
        <w:rPr>
          <w:rFonts w:ascii="Cambria Math" w:hAnsi="Cambria Math"/>
          <w:color w:val="FF0000"/>
        </w:rPr>
        <w:t>pattern</w:t>
      </w:r>
      <w:r w:rsidR="001653E8">
        <w:rPr>
          <w:rFonts w:ascii="Cambria Math" w:hAnsi="Cambria Math"/>
          <w:color w:val="FF0000"/>
        </w:rPr>
        <w:t xml:space="preserve">s that would indicate </w:t>
      </w:r>
      <w:r w:rsidR="005F4DF5">
        <w:rPr>
          <w:rFonts w:ascii="Cambria Math" w:hAnsi="Cambria Math"/>
          <w:color w:val="FF0000"/>
        </w:rPr>
        <w:t>serial correlation</w:t>
      </w:r>
      <w:r>
        <w:rPr>
          <w:rFonts w:ascii="Cambria Math" w:hAnsi="Cambria Math"/>
          <w:color w:val="FF0000"/>
        </w:rPr>
        <w:t xml:space="preserve">, so </w:t>
      </w:r>
      <w:r w:rsidR="001653E8">
        <w:rPr>
          <w:rFonts w:ascii="Cambria Math" w:hAnsi="Cambria Math"/>
          <w:color w:val="FF0000"/>
        </w:rPr>
        <w:t xml:space="preserve">no </w:t>
      </w:r>
      <w:r w:rsidR="005F4DF5">
        <w:rPr>
          <w:rFonts w:ascii="Cambria Math" w:hAnsi="Cambria Math"/>
          <w:color w:val="FF0000"/>
        </w:rPr>
        <w:t>problem with this assumption</w:t>
      </w:r>
      <w:r>
        <w:rPr>
          <w:rFonts w:ascii="Cambria Math" w:hAnsi="Cambria Math"/>
          <w:color w:val="FF0000"/>
        </w:rPr>
        <w:t xml:space="preserve">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1D2F3881" w14:textId="77777777" w:rsidR="00431368" w:rsidRDefault="00431368" w:rsidP="00D54EC3">
      <w:pPr>
        <w:jc w:val="both"/>
        <w:rPr>
          <w:rFonts w:ascii="Cambria Math" w:hAnsi="Cambria Math"/>
          <w:color w:val="FF0000"/>
        </w:rPr>
      </w:pPr>
    </w:p>
    <w:p w14:paraId="7B10AAC8" w14:textId="327E2F40" w:rsidR="00B22D96" w:rsidRDefault="00B22D96" w:rsidP="00D54EC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Constant variance assumption – no evidence of changing variance, so</w:t>
      </w:r>
      <w:r w:rsidR="00A86371">
        <w:rPr>
          <w:rFonts w:ascii="Cambria Math" w:hAnsi="Cambria Math"/>
          <w:color w:val="FF0000"/>
        </w:rPr>
        <w:t xml:space="preserve"> no</w:t>
      </w:r>
      <w:r>
        <w:rPr>
          <w:rFonts w:ascii="Cambria Math" w:hAnsi="Cambria Math"/>
          <w:color w:val="FF0000"/>
        </w:rPr>
        <w:t xml:space="preserve"> problem with this assumption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4974BB15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1E39FB5C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1B76C298" w14:textId="77777777" w:rsidR="005F4DF5" w:rsidRDefault="005F4DF5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16CAD06" w14:textId="45A70DF9" w:rsidR="00B22D96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Giving a reason for your answer, determine if multicollinearity is a problem with this model </w:t>
      </w:r>
      <w:r w:rsidRPr="004A0AD7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2</w:t>
      </w:r>
      <w:r w:rsidRPr="004A0AD7">
        <w:rPr>
          <w:rFonts w:asciiTheme="majorHAnsi" w:hAnsiTheme="majorHAnsi"/>
          <w:b/>
        </w:rPr>
        <w:t xml:space="preserve"> marks]</w:t>
      </w:r>
      <w:r w:rsidRPr="000E1095">
        <w:rPr>
          <w:rFonts w:asciiTheme="majorHAnsi" w:hAnsiTheme="majorHAnsi"/>
        </w:rPr>
        <w:t>.</w:t>
      </w:r>
    </w:p>
    <w:p w14:paraId="0194965F" w14:textId="7F7FE102" w:rsidR="007B49C6" w:rsidRPr="007B49C6" w:rsidRDefault="007B49C6" w:rsidP="007B49C6">
      <w:pPr>
        <w:jc w:val="both"/>
        <w:rPr>
          <w:rFonts w:asciiTheme="majorHAnsi" w:hAnsiTheme="majorHAnsi"/>
        </w:rPr>
      </w:pPr>
    </w:p>
    <w:p w14:paraId="24D53E45" w14:textId="77777777" w:rsidR="007B49C6" w:rsidRPr="007B49C6" w:rsidRDefault="007B49C6" w:rsidP="007B49C6">
      <w:pPr>
        <w:jc w:val="both"/>
        <w:rPr>
          <w:rFonts w:ascii="Consolas" w:hAnsi="Consolas"/>
          <w:color w:val="000000" w:themeColor="text1"/>
        </w:rPr>
      </w:pPr>
      <w:r w:rsidRPr="007B49C6">
        <w:rPr>
          <w:rFonts w:ascii="Consolas" w:hAnsi="Consolas"/>
          <w:color w:val="000000" w:themeColor="text1"/>
        </w:rPr>
        <w:t>&gt; vif(mod1)</w:t>
      </w:r>
    </w:p>
    <w:p w14:paraId="23C29138" w14:textId="77777777" w:rsidR="007B49C6" w:rsidRPr="007B49C6" w:rsidRDefault="007B49C6" w:rsidP="007B49C6">
      <w:pPr>
        <w:jc w:val="both"/>
        <w:rPr>
          <w:rFonts w:ascii="Consolas" w:hAnsi="Consolas"/>
          <w:color w:val="000000" w:themeColor="text1"/>
        </w:rPr>
      </w:pPr>
      <w:r w:rsidRPr="007B49C6">
        <w:rPr>
          <w:rFonts w:ascii="Consolas" w:hAnsi="Consolas"/>
          <w:color w:val="000000" w:themeColor="text1"/>
        </w:rPr>
        <w:t xml:space="preserve">   hours  anxiety  aPoints </w:t>
      </w:r>
    </w:p>
    <w:p w14:paraId="3136864A" w14:textId="22CF8673" w:rsidR="00B22D96" w:rsidRDefault="007B49C6" w:rsidP="007B49C6">
      <w:pPr>
        <w:jc w:val="both"/>
        <w:rPr>
          <w:rFonts w:ascii="Consolas" w:hAnsi="Consolas"/>
          <w:color w:val="000000" w:themeColor="text1"/>
        </w:rPr>
      </w:pPr>
      <w:r w:rsidRPr="007B49C6">
        <w:rPr>
          <w:rFonts w:ascii="Consolas" w:hAnsi="Consolas"/>
          <w:color w:val="000000" w:themeColor="text1"/>
        </w:rPr>
        <w:t>2.288305 1.130329 2.152911</w:t>
      </w:r>
    </w:p>
    <w:p w14:paraId="0E65A25A" w14:textId="77777777" w:rsidR="007B49C6" w:rsidRPr="007B49C6" w:rsidRDefault="007B49C6" w:rsidP="007B49C6">
      <w:pPr>
        <w:jc w:val="both"/>
        <w:rPr>
          <w:rFonts w:ascii="Consolas" w:hAnsi="Consolas"/>
          <w:color w:val="000000" w:themeColor="text1"/>
        </w:rPr>
      </w:pPr>
    </w:p>
    <w:p w14:paraId="13CA86D3" w14:textId="61179C5F" w:rsidR="00B22D96" w:rsidRDefault="00B22D96" w:rsidP="00D54EC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There is no problem with multicollinearity </w:t>
      </w:r>
      <w:r w:rsidRPr="00D66D89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 xml:space="preserve"> as </w:t>
      </w:r>
      <w:r w:rsidR="001653E8">
        <w:rPr>
          <w:rFonts w:ascii="Cambria Math" w:hAnsi="Cambria Math"/>
          <w:color w:val="FF0000"/>
        </w:rPr>
        <w:t>all</w:t>
      </w:r>
      <w:r>
        <w:rPr>
          <w:rFonts w:ascii="Cambria Math" w:hAnsi="Cambria Math"/>
          <w:color w:val="FF0000"/>
        </w:rPr>
        <w:t xml:space="preserve"> variance inflation figure</w:t>
      </w:r>
      <w:r w:rsidR="001653E8">
        <w:rPr>
          <w:rFonts w:ascii="Cambria Math" w:hAnsi="Cambria Math"/>
          <w:color w:val="FF0000"/>
        </w:rPr>
        <w:t>s</w:t>
      </w:r>
      <w:r>
        <w:rPr>
          <w:rFonts w:ascii="Cambria Math" w:hAnsi="Cambria Math"/>
          <w:color w:val="FF0000"/>
        </w:rPr>
        <w:t xml:space="preserve"> are below the warning threshold of 5 </w:t>
      </w:r>
      <w:r w:rsidRPr="00D66D89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2FE7717D" w14:textId="276B684A" w:rsidR="005F4DF5" w:rsidRDefault="005F4DF5" w:rsidP="00D54EC3">
      <w:pPr>
        <w:jc w:val="both"/>
        <w:rPr>
          <w:rFonts w:ascii="Cambria Math" w:hAnsi="Cambria Math"/>
          <w:color w:val="FF0000"/>
        </w:rPr>
      </w:pPr>
    </w:p>
    <w:p w14:paraId="45FADE9F" w14:textId="157187FC" w:rsidR="001653E8" w:rsidRDefault="001653E8" w:rsidP="001653E8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>Now we check for influential points.</w:t>
      </w:r>
    </w:p>
    <w:p w14:paraId="443B4451" w14:textId="77777777" w:rsidR="001653E8" w:rsidRPr="00FE23F0" w:rsidRDefault="001653E8" w:rsidP="00FE23F0">
      <w:pPr>
        <w:rPr>
          <w:rFonts w:ascii="Consolas" w:hAnsi="Consolas"/>
          <w:color w:val="000000" w:themeColor="text1"/>
        </w:rPr>
      </w:pPr>
    </w:p>
    <w:p w14:paraId="025E357F" w14:textId="2035521A" w:rsidR="00FE23F0" w:rsidRPr="00FE23F0" w:rsidRDefault="00FE23F0" w:rsidP="00FE23F0">
      <w:pPr>
        <w:rPr>
          <w:rFonts w:ascii="Consolas" w:hAnsi="Consolas"/>
          <w:noProof/>
          <w:lang w:eastAsia="zh-CN"/>
        </w:rPr>
      </w:pPr>
      <w:r>
        <w:rPr>
          <w:rFonts w:ascii="Consolas" w:hAnsi="Consolas"/>
          <w:noProof/>
          <w:lang w:eastAsia="zh-CN"/>
        </w:rPr>
        <w:t xml:space="preserve">&gt; </w:t>
      </w:r>
      <w:r w:rsidRPr="00FE23F0">
        <w:rPr>
          <w:rFonts w:ascii="Consolas" w:hAnsi="Consolas"/>
          <w:noProof/>
          <w:lang w:eastAsia="zh-CN"/>
        </w:rPr>
        <w:t>library('olsrr')</w:t>
      </w:r>
    </w:p>
    <w:p w14:paraId="26AFA22C" w14:textId="406E68AC" w:rsidR="001653E8" w:rsidRDefault="00FE23F0" w:rsidP="00FE23F0">
      <w:pPr>
        <w:rPr>
          <w:rFonts w:ascii="Consolas" w:hAnsi="Consolas"/>
          <w:noProof/>
          <w:lang w:eastAsia="zh-CN"/>
        </w:rPr>
      </w:pPr>
      <w:r>
        <w:rPr>
          <w:rFonts w:ascii="Consolas" w:hAnsi="Consolas"/>
          <w:noProof/>
          <w:lang w:eastAsia="zh-CN"/>
        </w:rPr>
        <w:t xml:space="preserve">&gt; </w:t>
      </w:r>
      <w:r w:rsidRPr="00FE23F0">
        <w:rPr>
          <w:rFonts w:ascii="Consolas" w:hAnsi="Consolas"/>
          <w:noProof/>
          <w:lang w:eastAsia="zh-CN"/>
        </w:rPr>
        <w:t>ols_plot_cooksd_bar(mod1)</w:t>
      </w:r>
    </w:p>
    <w:p w14:paraId="66B25AFC" w14:textId="77777777" w:rsidR="00642304" w:rsidRPr="00FE23F0" w:rsidRDefault="00642304" w:rsidP="00FE23F0">
      <w:pPr>
        <w:rPr>
          <w:rFonts w:ascii="Consolas" w:hAnsi="Consolas"/>
          <w:noProof/>
          <w:lang w:eastAsia="zh-CN"/>
        </w:rPr>
      </w:pPr>
    </w:p>
    <w:p w14:paraId="3CD86D14" w14:textId="6940849F" w:rsidR="00032F4B" w:rsidRDefault="00032F4B" w:rsidP="001653E8">
      <w:pPr>
        <w:jc w:val="center"/>
        <w:rPr>
          <w:rFonts w:ascii="Cambria Math" w:hAnsi="Cambria Math"/>
          <w:color w:val="000000" w:themeColor="text1"/>
        </w:rPr>
      </w:pPr>
      <w:r>
        <w:rPr>
          <w:noProof/>
          <w:lang w:eastAsia="zh-CN"/>
        </w:rPr>
        <w:drawing>
          <wp:inline distT="0" distB="0" distL="0" distR="0" wp14:anchorId="6B2CB72E" wp14:editId="54B00549">
            <wp:extent cx="4902076" cy="42557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7661" cy="42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3426" w14:textId="77777777" w:rsidR="001653E8" w:rsidRDefault="001653E8" w:rsidP="001653E8">
      <w:pPr>
        <w:jc w:val="center"/>
        <w:rPr>
          <w:rFonts w:ascii="Cambria Math" w:hAnsi="Cambria Math"/>
          <w:color w:val="000000" w:themeColor="text1"/>
        </w:rPr>
      </w:pPr>
    </w:p>
    <w:p w14:paraId="38F65831" w14:textId="77777777" w:rsidR="001653E8" w:rsidRDefault="001653E8" w:rsidP="001653E8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Calculating a relevant statistic </w:t>
      </w:r>
      <w:r w:rsidRPr="00756F52">
        <w:rPr>
          <w:rFonts w:asciiTheme="majorHAnsi" w:hAnsiTheme="majorHAnsi"/>
          <w:b/>
        </w:rPr>
        <w:t>[1 mark]</w:t>
      </w:r>
      <w:r>
        <w:rPr>
          <w:rFonts w:asciiTheme="majorHAnsi" w:hAnsiTheme="majorHAnsi"/>
        </w:rPr>
        <w:t xml:space="preserve">, identify any potentially influential points </w:t>
      </w:r>
      <w:r w:rsidRPr="00E02267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1</w:t>
      </w:r>
      <w:r w:rsidRPr="00E02267">
        <w:rPr>
          <w:rFonts w:asciiTheme="majorHAnsi" w:hAnsiTheme="majorHAnsi"/>
          <w:b/>
        </w:rPr>
        <w:t xml:space="preserve"> mark]</w:t>
      </w:r>
      <w:r>
        <w:rPr>
          <w:rFonts w:asciiTheme="majorHAnsi" w:hAnsiTheme="majorHAnsi"/>
        </w:rPr>
        <w:t>.</w:t>
      </w:r>
    </w:p>
    <w:p w14:paraId="5E8CA324" w14:textId="0560F300" w:rsidR="005F4DF5" w:rsidRDefault="005F4DF5" w:rsidP="00D44E20">
      <w:pPr>
        <w:tabs>
          <w:tab w:val="left" w:pos="720"/>
        </w:tabs>
        <w:jc w:val="both"/>
        <w:rPr>
          <w:rFonts w:ascii="Cambria Math" w:hAnsi="Cambria Math"/>
          <w:color w:val="FF0000"/>
        </w:rPr>
      </w:pPr>
    </w:p>
    <w:p w14:paraId="786AE461" w14:textId="77777777" w:rsidR="00D44E20" w:rsidRDefault="00D44E20" w:rsidP="00D44E20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The critical Cook’s D for this model is</w:t>
      </w:r>
    </w:p>
    <w:p w14:paraId="37C84B62" w14:textId="6FE97D98" w:rsidR="00D44E20" w:rsidRPr="00124955" w:rsidRDefault="00B93E4D" w:rsidP="00D44E20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D</m:t>
              </m:r>
            </m:e>
            <m:sub>
              <m:r>
                <w:rPr>
                  <w:rFonts w:ascii="Cambria Math" w:hAnsi="Cambria Math"/>
                  <w:color w:val="FF0000"/>
                </w:rPr>
                <m:t>critical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/>
                  <w:color w:val="FF0000"/>
                </w:rPr>
                <m:t>n-m-1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20-4</m:t>
              </m:r>
            </m:den>
          </m:f>
          <m:r>
            <w:rPr>
              <w:rFonts w:ascii="Cambria Math" w:hAnsi="Cambria Math"/>
              <w:color w:val="FF0000"/>
            </w:rPr>
            <m:t xml:space="preserve">=0.25 or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/>
                  <w:color w:val="FF0000"/>
                </w:rPr>
                <m:t>n</m:t>
              </m:r>
            </m:den>
          </m:f>
          <m:r>
            <w:rPr>
              <w:rFonts w:ascii="Cambria Math" w:hAnsi="Cambria Math"/>
              <w:color w:val="FF0000"/>
            </w:rPr>
            <m:t xml:space="preserve">=0.2 </m:t>
          </m:r>
        </m:oMath>
      </m:oMathPara>
    </w:p>
    <w:p w14:paraId="1A00C90B" w14:textId="77777777" w:rsidR="00D44E20" w:rsidRPr="00756F52" w:rsidRDefault="00D44E20" w:rsidP="00D44E20">
      <w:pPr>
        <w:jc w:val="right"/>
        <w:rPr>
          <w:rFonts w:ascii="Cambria Math" w:hAnsi="Cambria Math"/>
          <w:b/>
          <w:color w:val="FF0000"/>
        </w:rPr>
      </w:pPr>
      <w:r w:rsidRPr="00756F52">
        <w:rPr>
          <w:rFonts w:ascii="Cambria Math" w:hAnsi="Cambria Math"/>
          <w:b/>
          <w:color w:val="FF0000"/>
        </w:rPr>
        <w:t>[1 mark]</w:t>
      </w:r>
    </w:p>
    <w:p w14:paraId="2B2D67B1" w14:textId="77777777" w:rsidR="00D44E20" w:rsidRDefault="00D44E20" w:rsidP="00D44E20">
      <w:pPr>
        <w:jc w:val="both"/>
        <w:rPr>
          <w:rFonts w:ascii="Cambria Math" w:hAnsi="Cambria Math"/>
          <w:color w:val="FF0000"/>
        </w:rPr>
      </w:pPr>
    </w:p>
    <w:p w14:paraId="07EFA9BA" w14:textId="556F988A" w:rsidR="00D44E20" w:rsidRDefault="00D44E20" w:rsidP="00D44E20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lastRenderedPageBreak/>
        <w:t xml:space="preserve">We see that records 15 and 13 have Cook’s D in excess of the critical value indicating these points are potentially influential </w:t>
      </w:r>
      <w:r w:rsidRPr="00756F52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sectPr w:rsidR="00D44E20" w:rsidSect="003F28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54DA3" w14:textId="77777777" w:rsidR="00053904" w:rsidRDefault="00053904" w:rsidP="00F92192">
      <w:r>
        <w:separator/>
      </w:r>
    </w:p>
  </w:endnote>
  <w:endnote w:type="continuationSeparator" w:id="0">
    <w:p w14:paraId="537B068C" w14:textId="77777777" w:rsidR="00053904" w:rsidRDefault="00053904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9FB78" w14:textId="77777777" w:rsidR="00B93E4D" w:rsidRDefault="00B93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142FB67D" w:rsidR="008F749D" w:rsidRPr="00163773" w:rsidRDefault="008F749D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AB7955">
      <w:rPr>
        <w:rFonts w:asciiTheme="minorHAnsi" w:hAnsiTheme="minorHAnsi"/>
        <w:sz w:val="22"/>
        <w:szCs w:val="22"/>
      </w:rPr>
      <w:t xml:space="preserve">7252, Lab 3, </w:t>
    </w:r>
    <w:r w:rsidR="006D107B">
      <w:rPr>
        <w:rFonts w:asciiTheme="minorHAnsi" w:hAnsiTheme="minorHAnsi"/>
        <w:sz w:val="22"/>
        <w:szCs w:val="22"/>
      </w:rPr>
      <w:t>Autumn 202</w:t>
    </w:r>
    <w:r w:rsidR="00B93E4D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DD26DE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DD26DE">
      <w:rPr>
        <w:rFonts w:asciiTheme="minorHAnsi" w:hAnsiTheme="minorHAnsi"/>
        <w:b/>
        <w:noProof/>
        <w:sz w:val="22"/>
        <w:szCs w:val="22"/>
      </w:rPr>
      <w:t>7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4A4D5" w14:textId="77777777" w:rsidR="00B93E4D" w:rsidRDefault="00B93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53BDD" w14:textId="77777777" w:rsidR="00053904" w:rsidRDefault="00053904" w:rsidP="00F92192">
      <w:r>
        <w:separator/>
      </w:r>
    </w:p>
  </w:footnote>
  <w:footnote w:type="continuationSeparator" w:id="0">
    <w:p w14:paraId="441F2527" w14:textId="77777777" w:rsidR="00053904" w:rsidRDefault="00053904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EFDC6" w14:textId="77777777" w:rsidR="00B93E4D" w:rsidRDefault="00B93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E21DC" w14:textId="77777777" w:rsidR="00B93E4D" w:rsidRDefault="00B93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BD550" w14:textId="77777777" w:rsidR="00B93E4D" w:rsidRDefault="00B93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43"/>
  </w:num>
  <w:num w:numId="9">
    <w:abstractNumId w:val="36"/>
  </w:num>
  <w:num w:numId="10">
    <w:abstractNumId w:val="41"/>
  </w:num>
  <w:num w:numId="11">
    <w:abstractNumId w:val="7"/>
  </w:num>
  <w:num w:numId="12">
    <w:abstractNumId w:val="39"/>
  </w:num>
  <w:num w:numId="13">
    <w:abstractNumId w:val="19"/>
  </w:num>
  <w:num w:numId="14">
    <w:abstractNumId w:val="14"/>
  </w:num>
  <w:num w:numId="15">
    <w:abstractNumId w:val="28"/>
  </w:num>
  <w:num w:numId="16">
    <w:abstractNumId w:val="34"/>
  </w:num>
  <w:num w:numId="17">
    <w:abstractNumId w:val="13"/>
  </w:num>
  <w:num w:numId="18">
    <w:abstractNumId w:val="44"/>
  </w:num>
  <w:num w:numId="19">
    <w:abstractNumId w:val="16"/>
  </w:num>
  <w:num w:numId="20">
    <w:abstractNumId w:val="20"/>
  </w:num>
  <w:num w:numId="21">
    <w:abstractNumId w:val="27"/>
  </w:num>
  <w:num w:numId="22">
    <w:abstractNumId w:val="1"/>
  </w:num>
  <w:num w:numId="23">
    <w:abstractNumId w:val="0"/>
  </w:num>
  <w:num w:numId="24">
    <w:abstractNumId w:val="8"/>
  </w:num>
  <w:num w:numId="25">
    <w:abstractNumId w:val="23"/>
  </w:num>
  <w:num w:numId="26">
    <w:abstractNumId w:val="10"/>
  </w:num>
  <w:num w:numId="27">
    <w:abstractNumId w:val="6"/>
  </w:num>
  <w:num w:numId="28">
    <w:abstractNumId w:val="31"/>
  </w:num>
  <w:num w:numId="29">
    <w:abstractNumId w:val="38"/>
  </w:num>
  <w:num w:numId="30">
    <w:abstractNumId w:val="30"/>
  </w:num>
  <w:num w:numId="31">
    <w:abstractNumId w:val="42"/>
  </w:num>
  <w:num w:numId="32">
    <w:abstractNumId w:val="24"/>
  </w:num>
  <w:num w:numId="33">
    <w:abstractNumId w:val="18"/>
  </w:num>
  <w:num w:numId="34">
    <w:abstractNumId w:val="35"/>
  </w:num>
  <w:num w:numId="35">
    <w:abstractNumId w:val="3"/>
  </w:num>
  <w:num w:numId="36">
    <w:abstractNumId w:val="40"/>
  </w:num>
  <w:num w:numId="37">
    <w:abstractNumId w:val="29"/>
  </w:num>
  <w:num w:numId="38">
    <w:abstractNumId w:val="21"/>
  </w:num>
  <w:num w:numId="39">
    <w:abstractNumId w:val="33"/>
  </w:num>
  <w:num w:numId="40">
    <w:abstractNumId w:val="11"/>
  </w:num>
  <w:num w:numId="41">
    <w:abstractNumId w:val="32"/>
  </w:num>
  <w:num w:numId="42">
    <w:abstractNumId w:val="25"/>
  </w:num>
  <w:num w:numId="43">
    <w:abstractNumId w:val="37"/>
  </w:num>
  <w:num w:numId="44">
    <w:abstractNumId w:val="2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780C"/>
    <w:rsid w:val="00012281"/>
    <w:rsid w:val="00017496"/>
    <w:rsid w:val="00021389"/>
    <w:rsid w:val="00023383"/>
    <w:rsid w:val="00032F4B"/>
    <w:rsid w:val="000402E2"/>
    <w:rsid w:val="00041ABA"/>
    <w:rsid w:val="00043387"/>
    <w:rsid w:val="0005351B"/>
    <w:rsid w:val="00053904"/>
    <w:rsid w:val="000617E8"/>
    <w:rsid w:val="000624A6"/>
    <w:rsid w:val="00063798"/>
    <w:rsid w:val="00063E2A"/>
    <w:rsid w:val="000714FE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DBD"/>
    <w:rsid w:val="000B0F5D"/>
    <w:rsid w:val="000B2EC9"/>
    <w:rsid w:val="000B5A4C"/>
    <w:rsid w:val="000C3899"/>
    <w:rsid w:val="000D391C"/>
    <w:rsid w:val="000D4F40"/>
    <w:rsid w:val="000E0636"/>
    <w:rsid w:val="000E06DE"/>
    <w:rsid w:val="000E1095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451D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10F"/>
    <w:rsid w:val="001302E5"/>
    <w:rsid w:val="001324EA"/>
    <w:rsid w:val="00135991"/>
    <w:rsid w:val="00135AD2"/>
    <w:rsid w:val="00142FDE"/>
    <w:rsid w:val="00143322"/>
    <w:rsid w:val="001434BD"/>
    <w:rsid w:val="0014385D"/>
    <w:rsid w:val="00144A19"/>
    <w:rsid w:val="0014574E"/>
    <w:rsid w:val="001476DF"/>
    <w:rsid w:val="001506CC"/>
    <w:rsid w:val="00151BB0"/>
    <w:rsid w:val="001548E8"/>
    <w:rsid w:val="00157977"/>
    <w:rsid w:val="00163773"/>
    <w:rsid w:val="00164134"/>
    <w:rsid w:val="001653E8"/>
    <w:rsid w:val="00165BCF"/>
    <w:rsid w:val="00165F7A"/>
    <w:rsid w:val="001722D4"/>
    <w:rsid w:val="00173BFB"/>
    <w:rsid w:val="00177575"/>
    <w:rsid w:val="001813F8"/>
    <w:rsid w:val="00182468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55B7"/>
    <w:rsid w:val="001F5AB4"/>
    <w:rsid w:val="001F7576"/>
    <w:rsid w:val="002167A6"/>
    <w:rsid w:val="002167E4"/>
    <w:rsid w:val="00216FBF"/>
    <w:rsid w:val="00220D59"/>
    <w:rsid w:val="002304C4"/>
    <w:rsid w:val="00233F10"/>
    <w:rsid w:val="00245022"/>
    <w:rsid w:val="00246FAC"/>
    <w:rsid w:val="002552EF"/>
    <w:rsid w:val="00255655"/>
    <w:rsid w:val="002604CE"/>
    <w:rsid w:val="00264FE8"/>
    <w:rsid w:val="00265353"/>
    <w:rsid w:val="00265C09"/>
    <w:rsid w:val="00271A74"/>
    <w:rsid w:val="00271AB7"/>
    <w:rsid w:val="00281E0F"/>
    <w:rsid w:val="0028407F"/>
    <w:rsid w:val="00285E23"/>
    <w:rsid w:val="002900C7"/>
    <w:rsid w:val="00290E7A"/>
    <w:rsid w:val="002A05B5"/>
    <w:rsid w:val="002A1369"/>
    <w:rsid w:val="002A7062"/>
    <w:rsid w:val="002B1D83"/>
    <w:rsid w:val="002B3444"/>
    <w:rsid w:val="002C2CAB"/>
    <w:rsid w:val="002C31DA"/>
    <w:rsid w:val="002C5474"/>
    <w:rsid w:val="002D397E"/>
    <w:rsid w:val="002D7DFF"/>
    <w:rsid w:val="002D7F46"/>
    <w:rsid w:val="002E0A0C"/>
    <w:rsid w:val="002E4283"/>
    <w:rsid w:val="002E7790"/>
    <w:rsid w:val="002F119F"/>
    <w:rsid w:val="002F1A78"/>
    <w:rsid w:val="002F1A8E"/>
    <w:rsid w:val="002F22E4"/>
    <w:rsid w:val="002F6548"/>
    <w:rsid w:val="00300862"/>
    <w:rsid w:val="00302E96"/>
    <w:rsid w:val="00304237"/>
    <w:rsid w:val="003045D8"/>
    <w:rsid w:val="00311F1B"/>
    <w:rsid w:val="00314212"/>
    <w:rsid w:val="003175F9"/>
    <w:rsid w:val="00325749"/>
    <w:rsid w:val="00330EB7"/>
    <w:rsid w:val="00333203"/>
    <w:rsid w:val="0033440B"/>
    <w:rsid w:val="00335397"/>
    <w:rsid w:val="0033619D"/>
    <w:rsid w:val="00343E8B"/>
    <w:rsid w:val="003443D8"/>
    <w:rsid w:val="00350E97"/>
    <w:rsid w:val="003558B1"/>
    <w:rsid w:val="00362439"/>
    <w:rsid w:val="003629CB"/>
    <w:rsid w:val="00366E10"/>
    <w:rsid w:val="003700BE"/>
    <w:rsid w:val="00373839"/>
    <w:rsid w:val="00374DAE"/>
    <w:rsid w:val="00380A4B"/>
    <w:rsid w:val="003815B1"/>
    <w:rsid w:val="00390223"/>
    <w:rsid w:val="00390788"/>
    <w:rsid w:val="00390E59"/>
    <w:rsid w:val="00391F80"/>
    <w:rsid w:val="0039344B"/>
    <w:rsid w:val="003A1D82"/>
    <w:rsid w:val="003A3F2F"/>
    <w:rsid w:val="003A4651"/>
    <w:rsid w:val="003A49E9"/>
    <w:rsid w:val="003A55D1"/>
    <w:rsid w:val="003B464B"/>
    <w:rsid w:val="003C7CC0"/>
    <w:rsid w:val="003D0583"/>
    <w:rsid w:val="003D1A0C"/>
    <w:rsid w:val="003D5965"/>
    <w:rsid w:val="003E0741"/>
    <w:rsid w:val="003E2257"/>
    <w:rsid w:val="003E7263"/>
    <w:rsid w:val="003E7A6F"/>
    <w:rsid w:val="003F13A5"/>
    <w:rsid w:val="003F28EE"/>
    <w:rsid w:val="003F6033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07FBD"/>
    <w:rsid w:val="00413A5D"/>
    <w:rsid w:val="004206BA"/>
    <w:rsid w:val="00423DCD"/>
    <w:rsid w:val="00427FFA"/>
    <w:rsid w:val="00431368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0556"/>
    <w:rsid w:val="00467440"/>
    <w:rsid w:val="00470BAF"/>
    <w:rsid w:val="00471DBF"/>
    <w:rsid w:val="00474105"/>
    <w:rsid w:val="00477CB0"/>
    <w:rsid w:val="0048328A"/>
    <w:rsid w:val="004833FE"/>
    <w:rsid w:val="00484EB1"/>
    <w:rsid w:val="00487D10"/>
    <w:rsid w:val="00494D48"/>
    <w:rsid w:val="004977B7"/>
    <w:rsid w:val="004A0AD7"/>
    <w:rsid w:val="004A14C4"/>
    <w:rsid w:val="004A222A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33AB"/>
    <w:rsid w:val="005240A5"/>
    <w:rsid w:val="00527F20"/>
    <w:rsid w:val="00534D74"/>
    <w:rsid w:val="00535296"/>
    <w:rsid w:val="00536E41"/>
    <w:rsid w:val="00541A52"/>
    <w:rsid w:val="0054533E"/>
    <w:rsid w:val="00547AB1"/>
    <w:rsid w:val="00550141"/>
    <w:rsid w:val="005522CD"/>
    <w:rsid w:val="00552DA5"/>
    <w:rsid w:val="005531FC"/>
    <w:rsid w:val="00563AE5"/>
    <w:rsid w:val="00565D1C"/>
    <w:rsid w:val="005665FF"/>
    <w:rsid w:val="00573DBE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F29"/>
    <w:rsid w:val="005E140A"/>
    <w:rsid w:val="005E2411"/>
    <w:rsid w:val="005E542C"/>
    <w:rsid w:val="005E603F"/>
    <w:rsid w:val="005E7A7A"/>
    <w:rsid w:val="005F3458"/>
    <w:rsid w:val="005F4DF5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63C7"/>
    <w:rsid w:val="00617676"/>
    <w:rsid w:val="00624E5A"/>
    <w:rsid w:val="00627A5B"/>
    <w:rsid w:val="00633F4F"/>
    <w:rsid w:val="00634CAD"/>
    <w:rsid w:val="00642304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25DF"/>
    <w:rsid w:val="006932B4"/>
    <w:rsid w:val="0069342C"/>
    <w:rsid w:val="006A14E0"/>
    <w:rsid w:val="006A391F"/>
    <w:rsid w:val="006A7007"/>
    <w:rsid w:val="006A7D89"/>
    <w:rsid w:val="006B214D"/>
    <w:rsid w:val="006C028D"/>
    <w:rsid w:val="006C2019"/>
    <w:rsid w:val="006C4D00"/>
    <w:rsid w:val="006C534B"/>
    <w:rsid w:val="006D107B"/>
    <w:rsid w:val="006D49E0"/>
    <w:rsid w:val="006D7B07"/>
    <w:rsid w:val="006E2EB0"/>
    <w:rsid w:val="006E3FBB"/>
    <w:rsid w:val="006E77CE"/>
    <w:rsid w:val="006F1930"/>
    <w:rsid w:val="006F2470"/>
    <w:rsid w:val="006F4D8C"/>
    <w:rsid w:val="006F537F"/>
    <w:rsid w:val="006F764B"/>
    <w:rsid w:val="00701ACA"/>
    <w:rsid w:val="00705317"/>
    <w:rsid w:val="00706CCE"/>
    <w:rsid w:val="00711C12"/>
    <w:rsid w:val="00726816"/>
    <w:rsid w:val="00732F87"/>
    <w:rsid w:val="0073315B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6624A"/>
    <w:rsid w:val="007731B6"/>
    <w:rsid w:val="00780428"/>
    <w:rsid w:val="00782606"/>
    <w:rsid w:val="00783293"/>
    <w:rsid w:val="00787050"/>
    <w:rsid w:val="00790AE6"/>
    <w:rsid w:val="00792F77"/>
    <w:rsid w:val="00793BEE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9C6"/>
    <w:rsid w:val="007B4FD0"/>
    <w:rsid w:val="007C0957"/>
    <w:rsid w:val="007D1D84"/>
    <w:rsid w:val="007D31F9"/>
    <w:rsid w:val="007D3592"/>
    <w:rsid w:val="007D35F3"/>
    <w:rsid w:val="007D59EC"/>
    <w:rsid w:val="007D5C77"/>
    <w:rsid w:val="007D639D"/>
    <w:rsid w:val="007E0BD8"/>
    <w:rsid w:val="007F04BD"/>
    <w:rsid w:val="007F0C46"/>
    <w:rsid w:val="007F1974"/>
    <w:rsid w:val="007F210C"/>
    <w:rsid w:val="007F5801"/>
    <w:rsid w:val="007F5D67"/>
    <w:rsid w:val="007F72F8"/>
    <w:rsid w:val="008009EE"/>
    <w:rsid w:val="00802636"/>
    <w:rsid w:val="00807385"/>
    <w:rsid w:val="00807D04"/>
    <w:rsid w:val="00811627"/>
    <w:rsid w:val="008133FE"/>
    <w:rsid w:val="00814CEA"/>
    <w:rsid w:val="0081773B"/>
    <w:rsid w:val="00821A3C"/>
    <w:rsid w:val="00823782"/>
    <w:rsid w:val="00823BFE"/>
    <w:rsid w:val="00831DAC"/>
    <w:rsid w:val="00835153"/>
    <w:rsid w:val="00837C08"/>
    <w:rsid w:val="00837D85"/>
    <w:rsid w:val="00843DB0"/>
    <w:rsid w:val="008456C8"/>
    <w:rsid w:val="0084584A"/>
    <w:rsid w:val="00850C83"/>
    <w:rsid w:val="00851FB3"/>
    <w:rsid w:val="00853B32"/>
    <w:rsid w:val="0085592F"/>
    <w:rsid w:val="00857F50"/>
    <w:rsid w:val="00860E6E"/>
    <w:rsid w:val="0086104E"/>
    <w:rsid w:val="0086159C"/>
    <w:rsid w:val="00861DC7"/>
    <w:rsid w:val="008633A4"/>
    <w:rsid w:val="00865B06"/>
    <w:rsid w:val="00867A3B"/>
    <w:rsid w:val="00867FD4"/>
    <w:rsid w:val="00870AE8"/>
    <w:rsid w:val="00872E94"/>
    <w:rsid w:val="00874620"/>
    <w:rsid w:val="00883708"/>
    <w:rsid w:val="0088406C"/>
    <w:rsid w:val="00885920"/>
    <w:rsid w:val="00885D1F"/>
    <w:rsid w:val="00886699"/>
    <w:rsid w:val="00887E7A"/>
    <w:rsid w:val="0089022C"/>
    <w:rsid w:val="00890D89"/>
    <w:rsid w:val="008911FD"/>
    <w:rsid w:val="00893B9C"/>
    <w:rsid w:val="00896F53"/>
    <w:rsid w:val="008A2C64"/>
    <w:rsid w:val="008A6F46"/>
    <w:rsid w:val="008B1A91"/>
    <w:rsid w:val="008B2494"/>
    <w:rsid w:val="008C04D7"/>
    <w:rsid w:val="008C1FF0"/>
    <w:rsid w:val="008C5520"/>
    <w:rsid w:val="008C7B9E"/>
    <w:rsid w:val="008D44A8"/>
    <w:rsid w:val="008D4F74"/>
    <w:rsid w:val="008D67C7"/>
    <w:rsid w:val="008E115C"/>
    <w:rsid w:val="008F3C98"/>
    <w:rsid w:val="008F65BF"/>
    <w:rsid w:val="008F749D"/>
    <w:rsid w:val="00900F63"/>
    <w:rsid w:val="009059D6"/>
    <w:rsid w:val="00910B7D"/>
    <w:rsid w:val="00911D2C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729C"/>
    <w:rsid w:val="00942F0B"/>
    <w:rsid w:val="00944091"/>
    <w:rsid w:val="00944146"/>
    <w:rsid w:val="00945878"/>
    <w:rsid w:val="009503D8"/>
    <w:rsid w:val="00957016"/>
    <w:rsid w:val="00961D8D"/>
    <w:rsid w:val="00963AAD"/>
    <w:rsid w:val="009713B2"/>
    <w:rsid w:val="00977F63"/>
    <w:rsid w:val="009801F2"/>
    <w:rsid w:val="009910D3"/>
    <w:rsid w:val="009911E5"/>
    <w:rsid w:val="00991A83"/>
    <w:rsid w:val="009975F2"/>
    <w:rsid w:val="009A0C8E"/>
    <w:rsid w:val="009A3043"/>
    <w:rsid w:val="009A6761"/>
    <w:rsid w:val="009B679C"/>
    <w:rsid w:val="009B74F1"/>
    <w:rsid w:val="009C14AC"/>
    <w:rsid w:val="009C2327"/>
    <w:rsid w:val="009C4606"/>
    <w:rsid w:val="009D12A6"/>
    <w:rsid w:val="009D2582"/>
    <w:rsid w:val="009D4878"/>
    <w:rsid w:val="009D6D64"/>
    <w:rsid w:val="009E1C1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28A9"/>
    <w:rsid w:val="00A038D4"/>
    <w:rsid w:val="00A22052"/>
    <w:rsid w:val="00A270AE"/>
    <w:rsid w:val="00A31BB9"/>
    <w:rsid w:val="00A334CD"/>
    <w:rsid w:val="00A33AF9"/>
    <w:rsid w:val="00A37256"/>
    <w:rsid w:val="00A419DE"/>
    <w:rsid w:val="00A606E0"/>
    <w:rsid w:val="00A60B24"/>
    <w:rsid w:val="00A62386"/>
    <w:rsid w:val="00A623CE"/>
    <w:rsid w:val="00A66B6D"/>
    <w:rsid w:val="00A750D4"/>
    <w:rsid w:val="00A769AF"/>
    <w:rsid w:val="00A8405B"/>
    <w:rsid w:val="00A84194"/>
    <w:rsid w:val="00A86371"/>
    <w:rsid w:val="00A87AD3"/>
    <w:rsid w:val="00A92136"/>
    <w:rsid w:val="00A979F8"/>
    <w:rsid w:val="00AA1161"/>
    <w:rsid w:val="00AA37A8"/>
    <w:rsid w:val="00AA3A1D"/>
    <w:rsid w:val="00AA3E5B"/>
    <w:rsid w:val="00AB3242"/>
    <w:rsid w:val="00AB7955"/>
    <w:rsid w:val="00AC35B4"/>
    <w:rsid w:val="00AC4B8E"/>
    <w:rsid w:val="00AC62F1"/>
    <w:rsid w:val="00AC6367"/>
    <w:rsid w:val="00AD015C"/>
    <w:rsid w:val="00AD0B5E"/>
    <w:rsid w:val="00AD5C56"/>
    <w:rsid w:val="00AE0502"/>
    <w:rsid w:val="00AE2516"/>
    <w:rsid w:val="00AE4C02"/>
    <w:rsid w:val="00AE53F2"/>
    <w:rsid w:val="00AE5B4B"/>
    <w:rsid w:val="00AF3298"/>
    <w:rsid w:val="00AF6128"/>
    <w:rsid w:val="00B002F6"/>
    <w:rsid w:val="00B07A16"/>
    <w:rsid w:val="00B14C3C"/>
    <w:rsid w:val="00B212E2"/>
    <w:rsid w:val="00B21C75"/>
    <w:rsid w:val="00B22D96"/>
    <w:rsid w:val="00B27872"/>
    <w:rsid w:val="00B31F50"/>
    <w:rsid w:val="00B32CD1"/>
    <w:rsid w:val="00B3401C"/>
    <w:rsid w:val="00B423AD"/>
    <w:rsid w:val="00B42C37"/>
    <w:rsid w:val="00B5301F"/>
    <w:rsid w:val="00B53579"/>
    <w:rsid w:val="00B647F8"/>
    <w:rsid w:val="00B64A14"/>
    <w:rsid w:val="00B65366"/>
    <w:rsid w:val="00B70FF8"/>
    <w:rsid w:val="00B72065"/>
    <w:rsid w:val="00B743DD"/>
    <w:rsid w:val="00B743EE"/>
    <w:rsid w:val="00B75558"/>
    <w:rsid w:val="00B77CE3"/>
    <w:rsid w:val="00B83CC4"/>
    <w:rsid w:val="00B87954"/>
    <w:rsid w:val="00B90BC9"/>
    <w:rsid w:val="00B93E4D"/>
    <w:rsid w:val="00B9572B"/>
    <w:rsid w:val="00B96596"/>
    <w:rsid w:val="00BA6747"/>
    <w:rsid w:val="00BB2BE3"/>
    <w:rsid w:val="00BB4BA5"/>
    <w:rsid w:val="00BC4AA4"/>
    <w:rsid w:val="00BC57C4"/>
    <w:rsid w:val="00BC7135"/>
    <w:rsid w:val="00BD1EF9"/>
    <w:rsid w:val="00BD43B9"/>
    <w:rsid w:val="00BE3516"/>
    <w:rsid w:val="00BE518A"/>
    <w:rsid w:val="00BE5BB5"/>
    <w:rsid w:val="00BE73DC"/>
    <w:rsid w:val="00BF2145"/>
    <w:rsid w:val="00BF39CA"/>
    <w:rsid w:val="00C0020B"/>
    <w:rsid w:val="00C018FD"/>
    <w:rsid w:val="00C115AC"/>
    <w:rsid w:val="00C20845"/>
    <w:rsid w:val="00C21F68"/>
    <w:rsid w:val="00C23594"/>
    <w:rsid w:val="00C25128"/>
    <w:rsid w:val="00C25794"/>
    <w:rsid w:val="00C27F09"/>
    <w:rsid w:val="00C30DC7"/>
    <w:rsid w:val="00C3213C"/>
    <w:rsid w:val="00C32818"/>
    <w:rsid w:val="00C34E90"/>
    <w:rsid w:val="00C4195B"/>
    <w:rsid w:val="00C41C23"/>
    <w:rsid w:val="00C46492"/>
    <w:rsid w:val="00C46B58"/>
    <w:rsid w:val="00C555F9"/>
    <w:rsid w:val="00C60CF3"/>
    <w:rsid w:val="00C639DC"/>
    <w:rsid w:val="00C73C41"/>
    <w:rsid w:val="00C73EEE"/>
    <w:rsid w:val="00C77722"/>
    <w:rsid w:val="00C8213B"/>
    <w:rsid w:val="00C83F87"/>
    <w:rsid w:val="00C84A8E"/>
    <w:rsid w:val="00C85B36"/>
    <w:rsid w:val="00C87EC5"/>
    <w:rsid w:val="00C90160"/>
    <w:rsid w:val="00C919A9"/>
    <w:rsid w:val="00C92CBC"/>
    <w:rsid w:val="00C97E5E"/>
    <w:rsid w:val="00CA1831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7CA2"/>
    <w:rsid w:val="00CD0AE8"/>
    <w:rsid w:val="00CD1795"/>
    <w:rsid w:val="00CD1F2B"/>
    <w:rsid w:val="00CD2B7E"/>
    <w:rsid w:val="00CD2BF6"/>
    <w:rsid w:val="00CD421F"/>
    <w:rsid w:val="00CD731A"/>
    <w:rsid w:val="00CD7694"/>
    <w:rsid w:val="00CF16DD"/>
    <w:rsid w:val="00CF3103"/>
    <w:rsid w:val="00CF403B"/>
    <w:rsid w:val="00D02944"/>
    <w:rsid w:val="00D05C10"/>
    <w:rsid w:val="00D0671A"/>
    <w:rsid w:val="00D06F34"/>
    <w:rsid w:val="00D10880"/>
    <w:rsid w:val="00D118B5"/>
    <w:rsid w:val="00D1477A"/>
    <w:rsid w:val="00D2182D"/>
    <w:rsid w:val="00D25B01"/>
    <w:rsid w:val="00D311D6"/>
    <w:rsid w:val="00D358FC"/>
    <w:rsid w:val="00D41C3E"/>
    <w:rsid w:val="00D421A7"/>
    <w:rsid w:val="00D4398E"/>
    <w:rsid w:val="00D44E20"/>
    <w:rsid w:val="00D46473"/>
    <w:rsid w:val="00D50D8B"/>
    <w:rsid w:val="00D51673"/>
    <w:rsid w:val="00D52568"/>
    <w:rsid w:val="00D547E7"/>
    <w:rsid w:val="00D54EC3"/>
    <w:rsid w:val="00D628EE"/>
    <w:rsid w:val="00D63DA3"/>
    <w:rsid w:val="00D64F68"/>
    <w:rsid w:val="00D657BB"/>
    <w:rsid w:val="00D66D89"/>
    <w:rsid w:val="00D6752C"/>
    <w:rsid w:val="00D70542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A0E3F"/>
    <w:rsid w:val="00DB0A17"/>
    <w:rsid w:val="00DB37C2"/>
    <w:rsid w:val="00DB47DB"/>
    <w:rsid w:val="00DC09A1"/>
    <w:rsid w:val="00DC261C"/>
    <w:rsid w:val="00DC2FBE"/>
    <w:rsid w:val="00DD26DE"/>
    <w:rsid w:val="00DD3C5E"/>
    <w:rsid w:val="00DD3D10"/>
    <w:rsid w:val="00DD419B"/>
    <w:rsid w:val="00DD46F2"/>
    <w:rsid w:val="00DD5E77"/>
    <w:rsid w:val="00DD6DF0"/>
    <w:rsid w:val="00DE0E39"/>
    <w:rsid w:val="00DE13F6"/>
    <w:rsid w:val="00DE332E"/>
    <w:rsid w:val="00DE6995"/>
    <w:rsid w:val="00DF4DC0"/>
    <w:rsid w:val="00DF76D3"/>
    <w:rsid w:val="00E004D2"/>
    <w:rsid w:val="00E02267"/>
    <w:rsid w:val="00E0345C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40430"/>
    <w:rsid w:val="00E40E70"/>
    <w:rsid w:val="00E44CA7"/>
    <w:rsid w:val="00E44CD0"/>
    <w:rsid w:val="00E45DD3"/>
    <w:rsid w:val="00E51C00"/>
    <w:rsid w:val="00E52EE1"/>
    <w:rsid w:val="00E747BB"/>
    <w:rsid w:val="00E75ED6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B5798"/>
    <w:rsid w:val="00EB7358"/>
    <w:rsid w:val="00EC61EF"/>
    <w:rsid w:val="00ED0EF2"/>
    <w:rsid w:val="00ED3D86"/>
    <w:rsid w:val="00ED6539"/>
    <w:rsid w:val="00EE4F8F"/>
    <w:rsid w:val="00EE6A31"/>
    <w:rsid w:val="00EE73D6"/>
    <w:rsid w:val="00EF10D1"/>
    <w:rsid w:val="00EF250E"/>
    <w:rsid w:val="00EF6806"/>
    <w:rsid w:val="00EF6E6C"/>
    <w:rsid w:val="00F1264B"/>
    <w:rsid w:val="00F13735"/>
    <w:rsid w:val="00F148C3"/>
    <w:rsid w:val="00F17FAF"/>
    <w:rsid w:val="00F24A11"/>
    <w:rsid w:val="00F3287A"/>
    <w:rsid w:val="00F3371D"/>
    <w:rsid w:val="00F33E37"/>
    <w:rsid w:val="00F33F13"/>
    <w:rsid w:val="00F34094"/>
    <w:rsid w:val="00F376E0"/>
    <w:rsid w:val="00F3792C"/>
    <w:rsid w:val="00F60DD2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7BFC"/>
    <w:rsid w:val="00FB0102"/>
    <w:rsid w:val="00FB0C95"/>
    <w:rsid w:val="00FB53EF"/>
    <w:rsid w:val="00FB59D0"/>
    <w:rsid w:val="00FB7630"/>
    <w:rsid w:val="00FC2B78"/>
    <w:rsid w:val="00FC3E27"/>
    <w:rsid w:val="00FC5A82"/>
    <w:rsid w:val="00FC6DDD"/>
    <w:rsid w:val="00FD4606"/>
    <w:rsid w:val="00FD559E"/>
    <w:rsid w:val="00FD6A12"/>
    <w:rsid w:val="00FE132D"/>
    <w:rsid w:val="00FE17F6"/>
    <w:rsid w:val="00FE23F0"/>
    <w:rsid w:val="00FE61F0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978D-BACD-4B32-BD55-1F7856E8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60902 Assessment task 3 Autumn 2012: Data Analysis</vt:lpstr>
    </vt:vector>
  </TitlesOfParts>
  <Company>UTS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93</cp:revision>
  <cp:lastPrinted>2019-09-12T06:02:00Z</cp:lastPrinted>
  <dcterms:created xsi:type="dcterms:W3CDTF">2019-02-25T04:16:00Z</dcterms:created>
  <dcterms:modified xsi:type="dcterms:W3CDTF">2023-12-14T03:41:00Z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2021-03-03T23:20:34Z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876890b1-9b99-4465-abe3-3b1bdefdf57f</vt:lpwstr>
  </property>
  <property fmtid="{D5CDD505-2E9C-101B-9397-08002B2CF9AE}" pid="8" name="MSIP_Label_51a6c3db-1667-4f49-995a-8b9973972958_ContentBits">
    <vt:lpwstr>0</vt:lpwstr>
  </property>
</Properties>
</file>